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1" w:rsidRPr="00C86521" w:rsidRDefault="00C86521" w:rsidP="00C86521">
      <w:pPr>
        <w:keepNext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</w:pPr>
      <w:r w:rsidRPr="00C86521"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  <w:t>РОССИЙСКАЯ ФЕДЕРАЦИЯ</w:t>
      </w:r>
    </w:p>
    <w:p w:rsidR="00C86521" w:rsidRPr="00C86521" w:rsidRDefault="00C86521" w:rsidP="00C86521">
      <w:pPr>
        <w:keepNext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</w:pPr>
      <w:r w:rsidRPr="00C86521"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  <w:t>КАЛИНИНГРАДСКАЯ ОБЛАСТЬ</w:t>
      </w:r>
    </w:p>
    <w:p w:rsidR="00C86521" w:rsidRPr="00C86521" w:rsidRDefault="00C86521" w:rsidP="00C865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C86521" w:rsidRPr="00C86521" w:rsidRDefault="00C86521" w:rsidP="00C86521">
      <w:pPr>
        <w:keepNext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</w:pPr>
      <w:r w:rsidRPr="00C86521"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  <w:t>АдМИНИСТРАЦИЯ</w:t>
      </w:r>
    </w:p>
    <w:p w:rsidR="00C86521" w:rsidRPr="00C86521" w:rsidRDefault="00C86521" w:rsidP="00C86521">
      <w:pPr>
        <w:keepNext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</w:pPr>
      <w:r w:rsidRPr="00C86521">
        <w:rPr>
          <w:rFonts w:ascii="Times New Roman" w:eastAsia="Calibri" w:hAnsi="Times New Roman" w:cs="Times New Roman"/>
          <w:b/>
          <w:caps/>
          <w:smallCaps/>
          <w:sz w:val="28"/>
          <w:szCs w:val="20"/>
          <w:lang w:eastAsia="ar-SA"/>
        </w:rPr>
        <w:t>муниципального образования</w:t>
      </w: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0"/>
          <w:lang w:eastAsia="ru-RU"/>
        </w:rPr>
      </w:pPr>
      <w:r w:rsidRPr="00C86521">
        <w:rPr>
          <w:rFonts w:ascii="Times New Roman" w:eastAsia="Calibri" w:hAnsi="Times New Roman" w:cs="Times New Roman"/>
          <w:b/>
          <w:caps/>
          <w:sz w:val="28"/>
          <w:szCs w:val="20"/>
          <w:lang w:eastAsia="ru-RU"/>
        </w:rPr>
        <w:t>«зеленоградский ГОРОДСКОЙ ОКРУГ»</w:t>
      </w: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0"/>
          <w:szCs w:val="20"/>
          <w:lang w:eastAsia="ru-RU"/>
        </w:rPr>
      </w:pPr>
    </w:p>
    <w:p w:rsidR="00C86521" w:rsidRPr="00C86521" w:rsidRDefault="00C86521" w:rsidP="00C86521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ar-SA"/>
        </w:rPr>
      </w:pPr>
      <w:r w:rsidRPr="00C86521">
        <w:rPr>
          <w:rFonts w:ascii="Times New Roman" w:eastAsia="Calibri" w:hAnsi="Times New Roman" w:cs="Times New Roman"/>
          <w:b/>
          <w:sz w:val="36"/>
          <w:szCs w:val="20"/>
          <w:lang w:eastAsia="ar-SA"/>
        </w:rPr>
        <w:t>ПОСТАНОВЛЕНИЕ</w:t>
      </w: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C86521" w:rsidRPr="00C86521" w:rsidRDefault="00C86521" w:rsidP="00C8652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C86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     »  </w:t>
      </w:r>
      <w:r w:rsidR="00E502EE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Pr="00C86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2019 года   №   </w:t>
      </w:r>
    </w:p>
    <w:p w:rsidR="00C86521" w:rsidRPr="00C86521" w:rsidRDefault="00C86521" w:rsidP="00C8652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C8652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:rsidR="00C86521" w:rsidRPr="00C86521" w:rsidRDefault="00C86521" w:rsidP="00C8652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регистрации уставов и установлении границ территориального общественного самоуправления в муниципальном образовании «Зеленоградский городской округ» </w:t>
      </w: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 целях реализации пункта 3 перечня поручений Президента Российской Федерации В.В. Путина от 07.09.2017 года № Пр-1773 «О необходимости создания условий для развития территориального общественного самоуправления (ТОС) и обеспечения широкого привлечения граждан к определению направлений деятельности по благоустройству территорий муниципального образования «Зеленоградский</w:t>
      </w:r>
      <w:proofErr w:type="gramEnd"/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администрация </w:t>
      </w:r>
      <w:proofErr w:type="gramStart"/>
      <w:r w:rsidRPr="00C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86521" w:rsidRPr="00C86521" w:rsidRDefault="00C86521" w:rsidP="00C86521">
      <w:pPr>
        <w:pStyle w:val="a7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регистрации уставов и установлении границ территориального общественного самоуправления в муниципальном образовании «Зеленоградский городской округ» согласно приложению.</w:t>
      </w:r>
    </w:p>
    <w:p w:rsidR="00C86521" w:rsidRPr="00C86521" w:rsidRDefault="00C86521" w:rsidP="00C86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         2.Управлению делами администрации (Н.В. </w:t>
      </w:r>
      <w:proofErr w:type="spellStart"/>
      <w:r w:rsidRPr="00C86521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C86521">
        <w:rPr>
          <w:rFonts w:ascii="Times New Roman" w:eastAsia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C86521" w:rsidRPr="00C86521" w:rsidRDefault="00C86521" w:rsidP="00C86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         3. Отделу ЖКХ комитета по строительству,   ЖКХ и благоустройству администрации (</w:t>
      </w:r>
      <w:proofErr w:type="spellStart"/>
      <w:r w:rsidRPr="00C86521">
        <w:rPr>
          <w:rFonts w:ascii="Times New Roman" w:eastAsia="Times New Roman" w:hAnsi="Times New Roman" w:cs="Times New Roman"/>
          <w:sz w:val="28"/>
          <w:szCs w:val="28"/>
        </w:rPr>
        <w:t>Л.В.Пахоменко</w:t>
      </w:r>
      <w:proofErr w:type="spellEnd"/>
      <w:r w:rsidRPr="00C86521">
        <w:rPr>
          <w:rFonts w:ascii="Times New Roman" w:eastAsia="Times New Roman" w:hAnsi="Times New Roman" w:cs="Times New Roman"/>
          <w:sz w:val="28"/>
          <w:szCs w:val="28"/>
        </w:rPr>
        <w:t>) обеспечить опубликование настояще</w:t>
      </w:r>
      <w:r w:rsidR="00E502E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E502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C86521" w:rsidRPr="00C86521" w:rsidRDefault="00C86521" w:rsidP="00C86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proofErr w:type="gramStart"/>
      <w:r w:rsidRPr="00C865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6521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C86521">
        <w:rPr>
          <w:rFonts w:ascii="Times New Roman" w:eastAsia="Times New Roman" w:hAnsi="Times New Roman" w:cs="Times New Roman"/>
          <w:sz w:val="28"/>
          <w:szCs w:val="28"/>
        </w:rPr>
        <w:t>Попшоя</w:t>
      </w:r>
      <w:proofErr w:type="spellEnd"/>
      <w:r w:rsidRPr="00C86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6521" w:rsidRPr="00C86521" w:rsidRDefault="00C86521" w:rsidP="00C86521">
      <w:pPr>
        <w:tabs>
          <w:tab w:val="left" w:pos="993"/>
        </w:tabs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86521" w:rsidRPr="00C86521" w:rsidRDefault="00C86521" w:rsidP="00C86521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86521" w:rsidRPr="00C86521" w:rsidRDefault="00C86521" w:rsidP="00C865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86521" w:rsidRPr="00C86521" w:rsidRDefault="00C86521" w:rsidP="00C8652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86521" w:rsidRDefault="00C86521" w:rsidP="00C865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С.А. Кошевой</w:t>
      </w:r>
    </w:p>
    <w:p w:rsidR="00C86521" w:rsidRPr="00C86521" w:rsidRDefault="00C86521" w:rsidP="00C865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21" w:rsidRPr="00C86521" w:rsidRDefault="00C86521" w:rsidP="00C8652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02EE" w:rsidRDefault="00E502EE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02EE" w:rsidRDefault="00E502EE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86521" w:rsidRP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6521">
        <w:rPr>
          <w:rFonts w:ascii="Times New Roman" w:eastAsia="Calibri" w:hAnsi="Times New Roman" w:cs="Times New Roman"/>
        </w:rPr>
        <w:lastRenderedPageBreak/>
        <w:t>Приложение</w:t>
      </w:r>
    </w:p>
    <w:p w:rsidR="00C86521" w:rsidRP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6521">
        <w:rPr>
          <w:rFonts w:ascii="Times New Roman" w:eastAsia="Calibri" w:hAnsi="Times New Roman" w:cs="Times New Roman"/>
        </w:rPr>
        <w:t>к постановлению администрации</w:t>
      </w:r>
    </w:p>
    <w:p w:rsidR="00C86521" w:rsidRP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6521">
        <w:rPr>
          <w:rFonts w:ascii="Times New Roman" w:eastAsia="Calibri" w:hAnsi="Times New Roman" w:cs="Times New Roman"/>
        </w:rPr>
        <w:t>МО «Зеленоградский городской округ»</w:t>
      </w:r>
    </w:p>
    <w:p w:rsidR="00C86521" w:rsidRPr="00C86521" w:rsidRDefault="00C86521" w:rsidP="00C8652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6521">
        <w:rPr>
          <w:rFonts w:ascii="Times New Roman" w:eastAsia="Calibri" w:hAnsi="Times New Roman" w:cs="Times New Roman"/>
        </w:rPr>
        <w:t xml:space="preserve">        от  «     »  </w:t>
      </w:r>
      <w:r w:rsidR="00E502EE">
        <w:rPr>
          <w:rFonts w:ascii="Times New Roman" w:eastAsia="Calibri" w:hAnsi="Times New Roman" w:cs="Times New Roman"/>
        </w:rPr>
        <w:t>мая</w:t>
      </w:r>
      <w:r w:rsidRPr="00C86521">
        <w:rPr>
          <w:rFonts w:ascii="Times New Roman" w:eastAsia="Calibri" w:hAnsi="Times New Roman" w:cs="Times New Roman"/>
        </w:rPr>
        <w:t xml:space="preserve"> 201</w:t>
      </w:r>
      <w:r w:rsidR="00E502EE">
        <w:rPr>
          <w:rFonts w:ascii="Times New Roman" w:eastAsia="Calibri" w:hAnsi="Times New Roman" w:cs="Times New Roman"/>
        </w:rPr>
        <w:t xml:space="preserve">9 </w:t>
      </w:r>
      <w:r w:rsidRPr="00C86521">
        <w:rPr>
          <w:rFonts w:ascii="Times New Roman" w:eastAsia="Calibri" w:hAnsi="Times New Roman" w:cs="Times New Roman"/>
        </w:rPr>
        <w:t xml:space="preserve">г.   </w:t>
      </w:r>
      <w:r w:rsidR="00E502EE" w:rsidRPr="00C86521">
        <w:rPr>
          <w:rFonts w:ascii="Times New Roman" w:eastAsia="Calibri" w:hAnsi="Times New Roman" w:cs="Times New Roman"/>
        </w:rPr>
        <w:t xml:space="preserve">№  </w:t>
      </w:r>
      <w:r w:rsidRPr="00C86521">
        <w:rPr>
          <w:rFonts w:ascii="Times New Roman" w:eastAsia="Calibri" w:hAnsi="Times New Roman" w:cs="Times New Roman"/>
        </w:rPr>
        <w:t xml:space="preserve">  </w:t>
      </w:r>
      <w:r w:rsidR="00E502EE">
        <w:rPr>
          <w:rFonts w:ascii="Times New Roman" w:eastAsia="Calibri" w:hAnsi="Times New Roman" w:cs="Times New Roman"/>
        </w:rPr>
        <w:t>_____</w:t>
      </w:r>
    </w:p>
    <w:p w:rsidR="00C86521" w:rsidRPr="00C86521" w:rsidRDefault="00C86521" w:rsidP="00C86521">
      <w:pPr>
        <w:keepNext/>
        <w:keepLines/>
        <w:widowControl w:val="0"/>
        <w:spacing w:after="0" w:line="523" w:lineRule="exact"/>
        <w:jc w:val="right"/>
        <w:outlineLvl w:val="0"/>
        <w:rPr>
          <w:rFonts w:ascii="Times New Roman" w:eastAsia="Arial Narrow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9129C1" w:rsidRPr="009129C1" w:rsidRDefault="009129C1" w:rsidP="009129C1">
      <w:pPr>
        <w:keepNext/>
        <w:keepLines/>
        <w:widowControl w:val="0"/>
        <w:spacing w:after="0" w:line="523" w:lineRule="exact"/>
        <w:jc w:val="center"/>
        <w:outlineLvl w:val="0"/>
        <w:rPr>
          <w:rFonts w:ascii="Times New Roman" w:eastAsia="Arial Narrow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9129C1">
        <w:rPr>
          <w:rFonts w:ascii="Times New Roman" w:eastAsia="Arial Narrow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Порядок </w:t>
      </w:r>
      <w:r w:rsidR="00AE3385">
        <w:rPr>
          <w:rFonts w:ascii="Times New Roman" w:eastAsia="Arial Narrow" w:hAnsi="Times New Roman" w:cs="Times New Roman"/>
          <w:b/>
          <w:bCs/>
          <w:sz w:val="28"/>
          <w:szCs w:val="28"/>
          <w:u w:val="single"/>
          <w:lang w:eastAsia="ru-RU" w:bidi="ru-RU"/>
        </w:rPr>
        <w:t>регистрации уставов и установлении границ</w:t>
      </w:r>
      <w:r w:rsidRPr="009129C1">
        <w:rPr>
          <w:rFonts w:ascii="Times New Roman" w:eastAsia="Arial Narrow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ТОС.</w:t>
      </w:r>
    </w:p>
    <w:p w:rsidR="009129C1" w:rsidRPr="00E502EE" w:rsidRDefault="009129C1" w:rsidP="00E502EE">
      <w:pPr>
        <w:keepNext/>
        <w:keepLines/>
        <w:widowControl w:val="0"/>
        <w:spacing w:after="0" w:line="523" w:lineRule="exact"/>
        <w:ind w:firstLine="426"/>
        <w:jc w:val="center"/>
        <w:outlineLvl w:val="0"/>
        <w:rPr>
          <w:rFonts w:ascii="Times New Roman" w:eastAsia="Arial Narrow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0"/>
          <w:numId w:val="1"/>
        </w:numPr>
        <w:tabs>
          <w:tab w:val="left" w:pos="3191"/>
        </w:tabs>
        <w:spacing w:after="46" w:line="220" w:lineRule="exact"/>
        <w:ind w:left="2880" w:firstLine="426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Общие положения</w:t>
      </w:r>
    </w:p>
    <w:p w:rsidR="009129C1" w:rsidRPr="00E502EE" w:rsidRDefault="009129C1" w:rsidP="00E502EE">
      <w:pPr>
        <w:widowControl w:val="0"/>
        <w:tabs>
          <w:tab w:val="left" w:pos="3191"/>
        </w:tabs>
        <w:spacing w:after="46" w:line="240" w:lineRule="auto"/>
        <w:ind w:left="2880" w:firstLine="426"/>
        <w:jc w:val="both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tabs>
          <w:tab w:val="left" w:pos="474"/>
          <w:tab w:val="left" w:leader="underscore" w:pos="792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1.1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П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од территориальным общественным самоуправлением понимается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организация граждан по месту их жительства на части территории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Зеленоградского городского округа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9129C1" w:rsidRPr="00E502EE" w:rsidRDefault="009129C1" w:rsidP="00E502EE">
      <w:pPr>
        <w:widowControl w:val="0"/>
        <w:tabs>
          <w:tab w:val="left" w:pos="474"/>
          <w:tab w:val="left" w:leader="underscore" w:pos="792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1.2 Территориальное общественное самоуправление осуществляется непосред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 населением путем проведения собраний и конференций граждан (со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браний делегатов), а также посредством создания органов территориального общественного самоуправления.</w:t>
      </w:r>
    </w:p>
    <w:p w:rsidR="009129C1" w:rsidRPr="00E502EE" w:rsidRDefault="009129C1" w:rsidP="00E502EE">
      <w:pPr>
        <w:widowControl w:val="0"/>
        <w:tabs>
          <w:tab w:val="left" w:pos="470"/>
          <w:tab w:val="left" w:leader="underscore" w:pos="792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1.3 Территориальное общественное самоуправление на территории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Зеленоградского городского округа,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осуществляется в соответствии с Конституцией Российской Федерации, федеральным законодательством, Уста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вом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округ»,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настоящим По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ложением и иными нормативными правовыми актами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    </w:t>
      </w:r>
    </w:p>
    <w:p w:rsidR="009129C1" w:rsidRPr="00E502EE" w:rsidRDefault="009129C1" w:rsidP="00E502EE">
      <w:pPr>
        <w:widowControl w:val="0"/>
        <w:tabs>
          <w:tab w:val="left" w:pos="470"/>
          <w:tab w:val="left" w:leader="underscore" w:pos="792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</w:t>
      </w:r>
      <w:proofErr w:type="gramStart"/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1.4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Территориальное общественное самоуправление в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  может осуществляться в пределах следую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щих территорий проживания граждан: подъезд многоквартирного жилого дома, многоквартирный жилой дом, группа жилых домов, жилой микрорайон, сель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ский населенный пункт (может быть указано наименование населенного пун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кта), не являющийся поселением, иные территории проживания граждан.</w:t>
      </w:r>
      <w:proofErr w:type="gramEnd"/>
    </w:p>
    <w:p w:rsidR="009129C1" w:rsidRPr="00E502EE" w:rsidRDefault="009129C1" w:rsidP="00E502EE">
      <w:pPr>
        <w:widowControl w:val="0"/>
        <w:tabs>
          <w:tab w:val="left" w:pos="47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1.5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В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Любой гражданин, достигший 16-летнего возраста, имеет право быть инициа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тором и участвовать в организации и осуществлении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 на той территории, где он проживает, принимать участие в собраниях, конференциях граждан (собраниях делегатов), избирать и быть избранным в органы территориального общественного самоуправления.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Жители имеют равные права на осуществление территориального обществен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ного самоуправления как непосредственно, так и через своих представителей, получать полную и достоверную информацию об их деятельности.</w:t>
      </w:r>
    </w:p>
    <w:p w:rsidR="009129C1" w:rsidRPr="00E502EE" w:rsidRDefault="009129C1" w:rsidP="00E502EE">
      <w:pPr>
        <w:widowControl w:val="0"/>
        <w:tabs>
          <w:tab w:val="left" w:pos="469"/>
          <w:tab w:val="left" w:leader="underscore" w:pos="790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1.6 Территориальное общественное самоуправление на территории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основывается на следующих прин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ципах: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spacing w:after="53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законности;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leader="underscore" w:pos="4497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Гарантии прав населения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на организацию и осуществление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свободного волеизъявления жителей через собрания, конференции граж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дан, опросы и другие формы участия в решении вопросов местного значе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ния;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выборности административных и контрольно-ревизионных органов тер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риториального общественного самоуправления, подотчетности и подкон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трольности их жителям;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самостоятельности территориального общественного самоуправления в пределах своих полномочий;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  <w:tab w:val="left" w:leader="underscore" w:pos="6095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взаимодействия органов территориального общественного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ния с органами местного самоуправления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муниципального образования «Зеленоградский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городской округ» в осуществлении общих задач и функций;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многообразия форм территориального общественного самоуправления и самостоятельного их определения жителями;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широкого участия жителей в выдвижении инициатив, выработке и при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нятии решений по вопросам местного значения, затрагивающим их инте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ресы;</w:t>
      </w:r>
    </w:p>
    <w:p w:rsidR="009129C1" w:rsidRPr="00E502EE" w:rsidRDefault="009129C1" w:rsidP="00E502EE">
      <w:pPr>
        <w:widowControl w:val="0"/>
        <w:numPr>
          <w:ilvl w:val="0"/>
          <w:numId w:val="2"/>
        </w:numPr>
        <w:tabs>
          <w:tab w:val="left" w:pos="66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ответственности за принятые решения, наступающей в соответствии с  дей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ствующим законодательством.</w:t>
      </w:r>
    </w:p>
    <w:p w:rsidR="009129C1" w:rsidRPr="00E502EE" w:rsidRDefault="009129C1" w:rsidP="00E502EE">
      <w:pPr>
        <w:widowControl w:val="0"/>
        <w:tabs>
          <w:tab w:val="left" w:pos="478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1.7 Действующие ТОС в целях повышения эффективности территориального общественного самоуправления, координации деятельности органов ТОС могут образовывать городские, районные и другие ассоциации (объединения) органов территориального общественного самоуправления.</w:t>
      </w:r>
    </w:p>
    <w:p w:rsidR="009129C1" w:rsidRPr="00E502EE" w:rsidRDefault="009129C1" w:rsidP="00E502EE">
      <w:pPr>
        <w:widowControl w:val="0"/>
        <w:tabs>
          <w:tab w:val="left" w:pos="469"/>
          <w:tab w:val="left" w:leader="underscore" w:pos="3365"/>
          <w:tab w:val="left" w:leader="underscore" w:pos="732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Cs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1.8 Администрация </w:t>
      </w:r>
      <w:r w:rsidRPr="00E502EE">
        <w:rPr>
          <w:rFonts w:ascii="Times New Roman" w:eastAsia="Cambria" w:hAnsi="Times New Roman" w:cs="Times New Roman"/>
          <w:iCs/>
          <w:sz w:val="24"/>
          <w:szCs w:val="24"/>
          <w:lang w:eastAsia="ru-RU" w:bidi="ru-RU"/>
        </w:rPr>
        <w:t>муниципального образования «Зеленоградский городской округ» содействует территориальному общественному самоуправлению в предоставле</w:t>
      </w:r>
      <w:r w:rsidRPr="00E502EE">
        <w:rPr>
          <w:rFonts w:ascii="Times New Roman" w:eastAsia="Cambria" w:hAnsi="Times New Roman" w:cs="Times New Roman"/>
          <w:iCs/>
          <w:sz w:val="24"/>
          <w:szCs w:val="24"/>
          <w:lang w:eastAsia="ru-RU" w:bidi="ru-RU"/>
        </w:rPr>
        <w:softHyphen/>
        <w:t>нии помещения, оборудованного мебелью, оргтехникой и телефонной связью в порядке, определенном правовыми актами администрации</w:t>
      </w:r>
      <w:r w:rsidRPr="00E502EE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округ». Администрация</w:t>
      </w:r>
      <w:r w:rsidRPr="00E502EE">
        <w:rPr>
          <w:rFonts w:ascii="Cambria" w:eastAsia="Cambria" w:hAnsi="Cambria" w:cs="Cambria"/>
          <w:i/>
          <w:iCs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 ока</w:t>
      </w:r>
      <w:r w:rsidRPr="00E502EE">
        <w:rPr>
          <w:rFonts w:ascii="Times New Roman" w:eastAsia="Cambria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E502EE">
        <w:rPr>
          <w:rFonts w:ascii="Times New Roman" w:eastAsia="Cambria" w:hAnsi="Times New Roman" w:cs="Times New Roman"/>
          <w:i/>
          <w:iCs/>
          <w:sz w:val="24"/>
          <w:szCs w:val="24"/>
          <w:lang w:eastAsia="ru-RU" w:bidi="ru-RU"/>
        </w:rPr>
        <w:t>з</w:t>
      </w:r>
      <w:r w:rsidRPr="00E502EE">
        <w:rPr>
          <w:rFonts w:ascii="Times New Roman" w:eastAsia="Cambria" w:hAnsi="Times New Roman" w:cs="Times New Roman"/>
          <w:iCs/>
          <w:sz w:val="24"/>
          <w:szCs w:val="24"/>
          <w:lang w:eastAsia="ru-RU" w:bidi="ru-RU"/>
        </w:rPr>
        <w:t>ывает консультационную, методическую, организационную и иную помощь органам территориального общественного самоуправления по направлениям их деятельности.</w:t>
      </w:r>
    </w:p>
    <w:p w:rsidR="009129C1" w:rsidRPr="00E502EE" w:rsidRDefault="009129C1" w:rsidP="00E502EE">
      <w:pPr>
        <w:widowControl w:val="0"/>
        <w:tabs>
          <w:tab w:val="left" w:pos="47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1.9 Взаимодействие органов местного самоуправления с органами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 осуществляется на основании действу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ющего законодательства и договоров.</w:t>
      </w:r>
    </w:p>
    <w:p w:rsidR="009129C1" w:rsidRPr="00E502EE" w:rsidRDefault="009129C1" w:rsidP="00E502EE">
      <w:pPr>
        <w:widowControl w:val="0"/>
        <w:tabs>
          <w:tab w:val="left" w:pos="47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0"/>
          <w:numId w:val="1"/>
        </w:numPr>
        <w:tabs>
          <w:tab w:val="left" w:pos="1132"/>
        </w:tabs>
        <w:spacing w:after="0" w:line="240" w:lineRule="auto"/>
        <w:ind w:left="340" w:firstLine="426"/>
        <w:jc w:val="center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установления границ территории, на которой осуществляется территориальное общественное самоуправление.</w:t>
      </w:r>
    </w:p>
    <w:p w:rsidR="009129C1" w:rsidRPr="00E502EE" w:rsidRDefault="009129C1" w:rsidP="00E502EE">
      <w:pPr>
        <w:widowControl w:val="0"/>
        <w:tabs>
          <w:tab w:val="left" w:pos="1132"/>
        </w:tabs>
        <w:spacing w:after="0" w:line="240" w:lineRule="auto"/>
        <w:ind w:left="840" w:firstLine="426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04"/>
          <w:tab w:val="left" w:leader="underscore" w:pos="7915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Границы территории, на которой осуществляется территориальное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ственное самоуправление, устанавливаются решением Совета депутатов муниципального образования «Зеленоградский городской округ» по предложению населения, про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живающего на соответствующей территории.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0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Для установления границ территории, на которой осуществляется терри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ториальное общественное самоуправление, инициативная группа граждан,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ответствующая требованиям пункта 3.2 настоящего Порядка, направляет в Совет депутатов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сле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дующие документы:</w:t>
      </w:r>
    </w:p>
    <w:p w:rsidR="009129C1" w:rsidRPr="00E502EE" w:rsidRDefault="009129C1" w:rsidP="00E502EE">
      <w:pPr>
        <w:widowControl w:val="0"/>
        <w:numPr>
          <w:ilvl w:val="0"/>
          <w:numId w:val="3"/>
        </w:numPr>
        <w:tabs>
          <w:tab w:val="left" w:pos="686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заявление об установлении границ территории, на которой осуществляет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ся территориальное общественное самоуправление;</w:t>
      </w:r>
    </w:p>
    <w:p w:rsidR="009129C1" w:rsidRPr="00E502EE" w:rsidRDefault="009129C1" w:rsidP="00E502EE">
      <w:pPr>
        <w:widowControl w:val="0"/>
        <w:numPr>
          <w:ilvl w:val="0"/>
          <w:numId w:val="3"/>
        </w:numPr>
        <w:tabs>
          <w:tab w:val="left" w:pos="696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схему границ территории, на которой осуществляется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территориальное</w:t>
      </w:r>
      <w:proofErr w:type="gramEnd"/>
    </w:p>
    <w:p w:rsidR="009129C1" w:rsidRPr="00E502EE" w:rsidRDefault="009129C1" w:rsidP="00E502EE">
      <w:pPr>
        <w:widowControl w:val="0"/>
        <w:tabs>
          <w:tab w:val="left" w:leader="underscore" w:pos="422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общественное самоуправление,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включающую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адресное описание границ учреждаемого территориального общественного самоуправления с указа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нием улиц (переулков), номеров домов, номеров подъездов, согласован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ную с администрацией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,</w:t>
      </w:r>
    </w:p>
    <w:p w:rsidR="009129C1" w:rsidRPr="00E502EE" w:rsidRDefault="009129C1" w:rsidP="00E502EE">
      <w:pPr>
        <w:widowControl w:val="0"/>
        <w:numPr>
          <w:ilvl w:val="0"/>
          <w:numId w:val="3"/>
        </w:numPr>
        <w:tabs>
          <w:tab w:val="left" w:pos="696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копию протокола собрания или конференции граждан (собрания деле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гатов) по вопросам организации территориального общественного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0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согласования схемы границ территории, на которой осуществляет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ся территориальное общественное самоуправление, устанавливается правовым актом администрации 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При этом границы территориального общественного самоуправления должны устанавливаться с учетом следующих условий:</w:t>
      </w:r>
    </w:p>
    <w:p w:rsidR="009129C1" w:rsidRPr="00E502EE" w:rsidRDefault="009129C1" w:rsidP="00E502EE">
      <w:pPr>
        <w:widowControl w:val="0"/>
        <w:numPr>
          <w:ilvl w:val="0"/>
          <w:numId w:val="4"/>
        </w:numPr>
        <w:tabs>
          <w:tab w:val="left" w:pos="68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границы территории территориального общественного самоуправления не могут выходить за пределы территории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на определенной территории не может быть более одного территориаль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4"/>
        </w:numPr>
        <w:tabs>
          <w:tab w:val="left" w:pos="696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неразрывность территории, на которой осуществляется территориальное общественное самоуправление.</w:t>
      </w:r>
    </w:p>
    <w:p w:rsidR="009129C1" w:rsidRPr="00E502EE" w:rsidRDefault="009129C1" w:rsidP="00E502EE">
      <w:pPr>
        <w:widowControl w:val="0"/>
        <w:tabs>
          <w:tab w:val="left" w:leader="underscore" w:pos="453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 случае несоответствия предложения инициативной группы требованиям на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стоящего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пункта администрация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муниципального образования «Зеленоградский городской округ» направляет инициативной группе письменный обоснованный от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каз и предлагает иной обоснованный вариант границ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09"/>
          <w:tab w:val="left" w:leader="underscore" w:pos="453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Решение Совета депутатов муниципального образования «Зеленоградский городской округ» об установлении границ территории, на которой осуществляется территориальное общественное самоуправление, при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нимается в двухмесячный срок со дня получения документов, предусмотренных пунктом 2.2 настоящего Положения.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  <w:tab w:val="left" w:leader="underscore" w:pos="4503"/>
          <w:tab w:val="left" w:leader="underscore" w:pos="520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Копия решения Совета депутатов муниципального образования «Зеленоградский городской округ»  об установлении границ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рии, на которой осуществляется территориальное общественное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ние, направляется инициативной группе в течение 7 рабочих дней со дня его подписания.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112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Изменение границ территории, на которой осуществляется территориаль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ное общественное самоуправление, осуществляется в порядке, предусмотрен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ном для установления границ территории, на которой осуществляется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риальное общественное самоуправление.</w:t>
      </w:r>
    </w:p>
    <w:p w:rsidR="009129C1" w:rsidRPr="00E502EE" w:rsidRDefault="009129C1" w:rsidP="00E502EE">
      <w:pPr>
        <w:widowControl w:val="0"/>
        <w:tabs>
          <w:tab w:val="left" w:pos="471"/>
        </w:tabs>
        <w:spacing w:after="112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267"/>
        </w:tabs>
        <w:spacing w:after="0" w:line="240" w:lineRule="auto"/>
        <w:ind w:left="34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1" w:name="bookmark2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Порядок проведения собрания, конференции граждан по организации территориального общественного самоуправления</w:t>
      </w:r>
      <w:bookmarkEnd w:id="1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keepNext/>
        <w:keepLines/>
        <w:widowControl w:val="0"/>
        <w:tabs>
          <w:tab w:val="left" w:pos="1267"/>
        </w:tabs>
        <w:spacing w:after="0" w:line="240" w:lineRule="auto"/>
        <w:ind w:left="92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Организация территориального общественного самоуправления осущест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вляется по инициативе граждан на собрании, конференции граждан, прожива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ющих на территории, где предполагается осуществлять территориальное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ственное самоуправление.</w:t>
      </w:r>
    </w:p>
    <w:p w:rsidR="009129C1" w:rsidRPr="00E502EE" w:rsidRDefault="009129C1" w:rsidP="00E502EE">
      <w:pPr>
        <w:widowControl w:val="0"/>
        <w:tabs>
          <w:tab w:val="left" w:leader="underscore" w:pos="547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Если территориальное общественное самоуправление предполагается осущест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влять на территории, на которой проживает менее человек, проводится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брание граждан.</w:t>
      </w:r>
    </w:p>
    <w:p w:rsidR="009129C1" w:rsidRPr="00E502EE" w:rsidRDefault="009129C1" w:rsidP="00E502EE">
      <w:pPr>
        <w:widowControl w:val="0"/>
        <w:tabs>
          <w:tab w:val="left" w:leader="underscore" w:pos="577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Если территориальное общественное самоуправление предполагается осущест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влять на территории, на которой проживает свыше человек, проводится конференция граждан (далее также — конференция).</w:t>
      </w:r>
    </w:p>
    <w:p w:rsidR="009129C1" w:rsidRPr="00E502EE" w:rsidRDefault="009129C1" w:rsidP="00E502EE">
      <w:pPr>
        <w:widowControl w:val="0"/>
        <w:tabs>
          <w:tab w:val="left" w:leader="underscore" w:pos="764"/>
          <w:tab w:val="left" w:leader="underscore" w:pos="1018"/>
          <w:tab w:val="left" w:leader="underscore" w:pos="269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делегаты, представляющие жителей соответствующей территории. Де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легаты на конференцию выдвигаются на собраниях граждан путем сбора подпи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сей граждан. Каждый делегат на конференцию может представлять интересы не менее, но не более жителей, достигших шестнадцатилетнего возраста.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Проведение собрания, конференции по организации территориального</w:t>
      </w:r>
    </w:p>
    <w:p w:rsidR="009129C1" w:rsidRPr="00E502EE" w:rsidRDefault="009129C1" w:rsidP="00E502EE">
      <w:pPr>
        <w:widowControl w:val="0"/>
        <w:tabs>
          <w:tab w:val="left" w:leader="underscore" w:pos="446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общественного самоуправления, а также собраний по избранию делегатов на конференцию, осуществляет инициативная группа граждан, проживающих на территории, где предполагается осуществлять территориальное общественное самоуправление, численностью не менее человек.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44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Инициативная группа граждан:</w:t>
      </w:r>
    </w:p>
    <w:p w:rsidR="009129C1" w:rsidRPr="00E502EE" w:rsidRDefault="009129C1" w:rsidP="00E502EE">
      <w:pPr>
        <w:widowControl w:val="0"/>
        <w:tabs>
          <w:tab w:val="left" w:pos="654"/>
        </w:tabs>
        <w:spacing w:after="0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не менее чем за семь дней до собрания, конференции, а также собраний</w:t>
      </w:r>
    </w:p>
    <w:p w:rsidR="009129C1" w:rsidRPr="00E502EE" w:rsidRDefault="009129C1" w:rsidP="00E502EE">
      <w:pPr>
        <w:widowControl w:val="0"/>
        <w:tabs>
          <w:tab w:val="left" w:leader="underscore" w:pos="6732"/>
          <w:tab w:val="left" w:leader="underscore" w:pos="6957"/>
        </w:tabs>
        <w:spacing w:after="0" w:line="240" w:lineRule="auto"/>
        <w:ind w:left="6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 избранию делегатов на конференцию, информирует граждан, прожива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ющих на территории, где предполагается осуществлять территориальное общественное самоуправление, Совет депутатов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,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администрацию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 о дате, месте и времени проведения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брания, конференции, собраний по избранию делегатов на конференцию, о повестке собрания, конференции, собраний по избранию делегатов на конференцию;</w:t>
      </w:r>
      <w:proofErr w:type="gramEnd"/>
    </w:p>
    <w:p w:rsidR="009129C1" w:rsidRPr="00E502EE" w:rsidRDefault="009129C1" w:rsidP="00E502EE">
      <w:pPr>
        <w:widowControl w:val="0"/>
        <w:tabs>
          <w:tab w:val="left" w:pos="662"/>
        </w:tabs>
        <w:spacing w:after="0" w:line="240" w:lineRule="auto"/>
        <w:ind w:left="6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б)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организует проведение собраний (сбор подписей) по выдвижению делега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тов на конференцию;</w:t>
      </w:r>
    </w:p>
    <w:p w:rsidR="009129C1" w:rsidRPr="00E502EE" w:rsidRDefault="009129C1" w:rsidP="00E502EE">
      <w:pPr>
        <w:widowControl w:val="0"/>
        <w:tabs>
          <w:tab w:val="left" w:pos="649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подготавливает проект повестки собрания или конференции; подготавли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вает проект устава ТОС;</w:t>
      </w:r>
    </w:p>
    <w:p w:rsidR="009129C1" w:rsidRPr="00E502EE" w:rsidRDefault="009129C1" w:rsidP="00E502EE">
      <w:pPr>
        <w:widowControl w:val="0"/>
        <w:tabs>
          <w:tab w:val="left" w:pos="649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г)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проводит регистрацию граждан, прибывших на собрание (делегатов, при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бывших на конференцию);</w:t>
      </w:r>
    </w:p>
    <w:p w:rsidR="009129C1" w:rsidRPr="00E502EE" w:rsidRDefault="009129C1" w:rsidP="00E502EE">
      <w:pPr>
        <w:widowControl w:val="0"/>
        <w:tabs>
          <w:tab w:val="left" w:pos="65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д)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уполномочивает своего представителя для открытия и ведения собрания или конференции до избрания его председателя.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87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До начала собрания, конференции, а также собраний по избранию делегатов на конференцию, члены инициативной группы проводят регистрацию граждан, принявших участие в собрании, конференции, а также собраниях по избранию делегатов на конференцию, с составлением списка граждан.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87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 собрании вправе принимать участие граждане, достигшие 16-летнего воз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раста на день проведения собрания.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 граждан по вопросам организации территориального общественного самоуправления считается правомочным, если в нем принимает участие не менее одной трети жителей территории, на которой осуществляется территориальное общественное самоуправление, достигших шестнадцатилетнего возраста. Конференция граждан по вопросам организации территориального общественно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го самоуправления считается правомочной, если в ней принимают участие не ме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нее двух третей избранных на собраниях граждан делегатов, представляющих не менее одной трети жителей территории, на которой осуществляется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альное общественное самоуправление, достигших шестнадцатилетнего возраста.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87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На собрании, конференции граждан могут присутствовать представители органов местного самоуправления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tabs>
          <w:tab w:val="left" w:leader="underscore" w:pos="47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Открывает и ведет собрание, конференцию до избрания председателя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брания один из членов инициативной группы.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Участники собрания, конференции избирают председательствующего и секре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таря собрания, конференции и утверждают повестку дня.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9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Обязательному рассмотрению на собрании, конференции по организации территориального общественного самоуправления подлежат вопросы: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4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 правомочности проведения собрания, конференции, а также собраний по избранию делегатов на конференцию (о кворуме);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 установлении границ территории, на которой осуществляется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риальное общественное самоуправление;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 установлении структуры органов территориального общественного са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моуправления;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28" w:line="240" w:lineRule="auto"/>
        <w:ind w:left="3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 принятии устава территориального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0" w:line="240" w:lineRule="auto"/>
        <w:ind w:left="3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 избрании органов территориального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 определении основных направлений деятельности территориального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5"/>
        </w:numPr>
        <w:tabs>
          <w:tab w:val="left" w:pos="654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 назначении лица, ответственного за направление документов по установ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лению границ территориального общественного самоуправления и устава территориального общественного самоуправления в органы местного са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моуправления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6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Собрание, конференция по организации ТОС принимает решение об об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разовании и наименовании ТОС, о предлагаемых границах его осуществления, утверждает устав ТОС, исполнительный орган ТОС, контрольно-ревизионный и другие органы ТОС.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86"/>
        </w:tabs>
        <w:spacing w:after="96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Решения собрания, конференции принимаются открытым голосованием простым большинством голосов от числа присутствующих на собрании, конфе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ренции.</w:t>
      </w:r>
    </w:p>
    <w:p w:rsidR="009129C1" w:rsidRPr="00E502EE" w:rsidRDefault="009129C1" w:rsidP="00E502EE">
      <w:pPr>
        <w:widowControl w:val="0"/>
        <w:spacing w:after="49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Итоги собрания, конференции подлежат обнародованию.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86"/>
        </w:tabs>
        <w:spacing w:after="64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Процедура проведения собрания, конференции, а также собраний по из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бранию делегатов на конференцию, отражается в протоколе, который ведется в свободной форме секретарем собрания или конференции, подписывается пред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седательствующим и секретарем.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 протоколе указывается дата, время и место проведения собрания, конференции; общее число граждан, принявших участие в собрании, конференции; фамилия, имя, отчество председательствующего и секретаря собрания, конференции; повестка дня; содержание выступлений; 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зультаты голосования по вопросам повестки дня; принятые решения.</w:t>
      </w:r>
      <w:proofErr w:type="gramEnd"/>
    </w:p>
    <w:p w:rsidR="009129C1" w:rsidRPr="00E502EE" w:rsidRDefault="009129C1" w:rsidP="00E502EE">
      <w:pPr>
        <w:widowControl w:val="0"/>
        <w:spacing w:after="96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 протоколу прилагается список граждан, принявших участие в собрании, кон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ференции, в котором указываются:</w:t>
      </w:r>
    </w:p>
    <w:p w:rsidR="009129C1" w:rsidRPr="00E502EE" w:rsidRDefault="009129C1" w:rsidP="00E502EE">
      <w:pPr>
        <w:widowControl w:val="0"/>
        <w:numPr>
          <w:ilvl w:val="0"/>
          <w:numId w:val="6"/>
        </w:numPr>
        <w:tabs>
          <w:tab w:val="left" w:pos="653"/>
        </w:tabs>
        <w:spacing w:after="83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дата, время и место проведения собрания, конференции;</w:t>
      </w:r>
    </w:p>
    <w:p w:rsidR="009129C1" w:rsidRPr="00E502EE" w:rsidRDefault="009129C1" w:rsidP="00E502EE">
      <w:pPr>
        <w:widowControl w:val="0"/>
        <w:numPr>
          <w:ilvl w:val="0"/>
          <w:numId w:val="6"/>
        </w:numPr>
        <w:tabs>
          <w:tab w:val="left" w:pos="662"/>
        </w:tabs>
        <w:spacing w:after="48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фамилия, имя и отчество участников собрания, конференции;</w:t>
      </w:r>
    </w:p>
    <w:p w:rsidR="009129C1" w:rsidRPr="00E502EE" w:rsidRDefault="009129C1" w:rsidP="00E502EE">
      <w:pPr>
        <w:widowControl w:val="0"/>
        <w:numPr>
          <w:ilvl w:val="0"/>
          <w:numId w:val="6"/>
        </w:numPr>
        <w:tabs>
          <w:tab w:val="left" w:pos="662"/>
        </w:tabs>
        <w:spacing w:after="96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адрес места жительства, указанный в паспорте или документе, заменяю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щем паспорт гражданина;</w:t>
      </w:r>
    </w:p>
    <w:p w:rsidR="009129C1" w:rsidRPr="00E502EE" w:rsidRDefault="009129C1" w:rsidP="00E502EE">
      <w:pPr>
        <w:widowControl w:val="0"/>
        <w:numPr>
          <w:ilvl w:val="0"/>
          <w:numId w:val="6"/>
        </w:numPr>
        <w:tabs>
          <w:tab w:val="left" w:pos="667"/>
        </w:tabs>
        <w:spacing w:after="83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дата внесения подписи;</w:t>
      </w:r>
    </w:p>
    <w:p w:rsidR="009129C1" w:rsidRPr="00E502EE" w:rsidRDefault="009129C1" w:rsidP="00E502EE">
      <w:pPr>
        <w:widowControl w:val="0"/>
        <w:numPr>
          <w:ilvl w:val="0"/>
          <w:numId w:val="6"/>
        </w:numPr>
        <w:tabs>
          <w:tab w:val="left" w:pos="667"/>
        </w:tabs>
        <w:spacing w:after="38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подпись гражданина.</w:t>
      </w:r>
    </w:p>
    <w:p w:rsidR="009129C1" w:rsidRPr="00E502EE" w:rsidRDefault="009129C1" w:rsidP="00E502EE">
      <w:pPr>
        <w:widowControl w:val="0"/>
        <w:spacing w:after="56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Указанный список граждан заверяется подписями председателя и секретаря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брания, конференции.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6"/>
          <w:tab w:val="left" w:leader="underscore" w:pos="1282"/>
        </w:tabs>
        <w:spacing w:after="64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Инициативная группа в целях организации территориального обществен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ного самоуправления вправе обратиться в органы местного самоуправления муниципального образования «Зеленоградский городской округ»  с просьбой о содей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ствии в проведении собрания, конференции, а также собраний по избранию де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легатов на конференцию, предоставлении помещений для их проведения, ин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формировании населения о времени и месте проведения указанных действий.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1"/>
        </w:tabs>
        <w:spacing w:after="148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Расходы по проведению собраний по избранию делегатов на конферен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цию, проведению собрания, конференции, изготовлению и рассылке докумен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тов, регистрации устава территориального общественного самоуправления не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сут члены инициативной группы.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082"/>
        </w:tabs>
        <w:spacing w:after="27" w:line="240" w:lineRule="auto"/>
        <w:ind w:left="76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2" w:name="bookmark3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Устав территориального общественного самоуправления</w:t>
      </w:r>
      <w:bookmarkEnd w:id="2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keepNext/>
        <w:keepLines/>
        <w:widowControl w:val="0"/>
        <w:tabs>
          <w:tab w:val="left" w:pos="1082"/>
        </w:tabs>
        <w:spacing w:after="27" w:line="240" w:lineRule="auto"/>
        <w:ind w:left="76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6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ТОС осуществляет свою деятельность на основе устава, принимаемого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бранием, конференцией.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Устав территориального общественного самоуправления является основным учредительным документом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</w:t>
      </w:r>
      <w:proofErr w:type="spell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значения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.У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став</w:t>
      </w:r>
      <w:proofErr w:type="spell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территориального общественного самоуправления должен соответство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вать законодательству Российской Федерации, Уставу и иным нормативным правовым актам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07"/>
        </w:tabs>
        <w:spacing w:after="53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 уставе территориального общественного самоуправления устанавливаются: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68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территория, на которой осуществляется территориальное общественное самоуправление;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69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цели, задачи, формы и основные направления деятельности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699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ния;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703"/>
        </w:tabs>
        <w:spacing w:after="53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принятия решений;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703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приобретения имущества, а также порядок пользования и распо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ряжения указанным имуществом и финансовыми средствами;</w:t>
      </w:r>
    </w:p>
    <w:p w:rsidR="009129C1" w:rsidRPr="00E502EE" w:rsidRDefault="009129C1" w:rsidP="00E502EE">
      <w:pPr>
        <w:widowControl w:val="0"/>
        <w:numPr>
          <w:ilvl w:val="0"/>
          <w:numId w:val="7"/>
        </w:numPr>
        <w:tabs>
          <w:tab w:val="left" w:pos="703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прекращения осуществления территориального общественного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7"/>
          <w:tab w:val="left" w:leader="underscore" w:pos="604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Порядок регистрации устава территориального общественного самоуправ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ления определяется решением Совета депутатов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Изменения, вносимые в устав территориального общественного самоуправ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ления, подлежат обязательной регистрации в порядке, предусмотренном для 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гистрации устава ТО С.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Отказ в регистрации устава территориального общественного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ния может быть обжалован в суд в установленном законом порядке.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7"/>
        </w:tabs>
        <w:spacing w:after="116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Территориальное общественное самоуправление, которое в соответствии с уставом является юридическим лицом, подлежит также государственной реги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страции в организационно-правовой форме некоммерческой организации в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ответствии с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действующим законодательством.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382"/>
        </w:tabs>
        <w:spacing w:after="0" w:line="240" w:lineRule="auto"/>
        <w:ind w:left="50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3" w:name="bookmark4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Собрания, конференции граждан по осуществлению территориального общественного самоуправления, органы ТОС</w:t>
      </w:r>
      <w:bookmarkEnd w:id="3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keepNext/>
        <w:keepLines/>
        <w:widowControl w:val="0"/>
        <w:tabs>
          <w:tab w:val="left" w:pos="1382"/>
        </w:tabs>
        <w:spacing w:after="0" w:line="240" w:lineRule="auto"/>
        <w:ind w:left="102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В целях осуществления территориального общественного самоуправления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на территории</w:t>
      </w:r>
      <w:r w:rsidRPr="00E502EE">
        <w:rPr>
          <w:rFonts w:ascii="Cambria" w:eastAsia="Cambria" w:hAnsi="Cambria" w:cs="Cambria"/>
          <w:i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  прово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дятся собрания, конференции граждан.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7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 или конференция являются высшим органом ТОС. Периодич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ность, порядок организации и проведения собраний или конференций устанав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ливаются уставом ТОС, но не реже одного раза в год.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1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Собрание, конференция граждан по вопросам осуществления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 может проводиться по инициативе ор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ганов (уполномоченных выборных лиц) ТОС, Совета депутатов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Главы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Cs/>
          <w:sz w:val="24"/>
          <w:szCs w:val="24"/>
          <w:shd w:val="clear" w:color="auto" w:fill="FFFFFF"/>
          <w:lang w:eastAsia="ru-RU" w:bidi="ru-RU"/>
        </w:rPr>
        <w:t>, граждан, проживающих в границах территории, на которой осуществляется территориальное общественное самоуправление, а также в случаях, предусмотренных уставом территориального общественного самоуправления</w:t>
      </w:r>
      <w:r w:rsidRPr="00E502EE">
        <w:rPr>
          <w:rFonts w:ascii="Times New Roman" w:eastAsia="Cambria" w:hAnsi="Times New Roman" w:cs="Times New Roman"/>
          <w:i/>
          <w:iCs/>
          <w:sz w:val="24"/>
          <w:szCs w:val="24"/>
          <w:shd w:val="clear" w:color="auto" w:fill="FFFFFF"/>
          <w:lang w:eastAsia="ru-RU" w:bidi="ru-RU"/>
        </w:rPr>
        <w:t>.</w:t>
      </w:r>
      <w:proofErr w:type="gramEnd"/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Порядок назначения и проведения собрания, конференции граждан в целях осу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ществления территориального общественного самоуправления, а также норма представительства делегатов на конференцию граждан определяются уставом территориального общественного самоуправления.</w:t>
      </w:r>
    </w:p>
    <w:p w:rsidR="009129C1" w:rsidRPr="00E502EE" w:rsidRDefault="009129C1" w:rsidP="00E502EE">
      <w:pPr>
        <w:widowControl w:val="0"/>
        <w:tabs>
          <w:tab w:val="left" w:leader="underscore" w:pos="2472"/>
          <w:tab w:val="left" w:leader="underscore" w:pos="6432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Собрание, конференция граждан, проводимые по инициативе Совета депутатов или Главой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округ», назнача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ются соответственно Советом депутатов или Главой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Собрание, конференция граждан, проводимые по инициативе населения, на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значаются органом территориального общественного самоуправления в соот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ветствии с уставом ТОС.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Подготовку и проведение собрания, конференции граждан (собрания деле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гатов), созываемых по инициативе граждан, проживающих на соответствующей территории, обеспечивают соответствующие органы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О времени и месте проведения собрания или конференции граждан и вопро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сах, включенных в повестку дня собрания или конференции граждан, население оповещается не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позднее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чем за 5 дней, в форме размещения объявлений в специ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 установленных общедоступных местах, а также в порядке, определенном уставом территориального общественного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Для ведения собрания, конференции избирается президиум в составе пред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седателя, секретаря и членов президиума.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Собрание граждан по вопросам осуществления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 считается правомочным, если в нем принимают уча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стие не менее одной трети жителей соответствующей территории, достигших шестнадцатилетнего возраста.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Конференция граждан по вопросам осуществления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 считается правомочной, если в ней принимают уча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стие не менее двух третей избранных на собраниях граждан делегатов, представ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ляющих не менее одной трети жителей соответствующей территории, достигших шестнадцатилетнего возраста.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Собрания, конференции в целях осуществления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 принимают решения по вопросам, отнесенным к их компетенции законодательством Российской Федерации, уставом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p w:rsidR="009129C1" w:rsidRPr="00E502EE" w:rsidRDefault="009129C1" w:rsidP="00E502EE">
      <w:pPr>
        <w:widowControl w:val="0"/>
        <w:numPr>
          <w:ilvl w:val="0"/>
          <w:numId w:val="8"/>
        </w:numPr>
        <w:tabs>
          <w:tab w:val="left" w:pos="678"/>
        </w:tabs>
        <w:spacing w:after="0" w:line="240" w:lineRule="auto"/>
        <w:ind w:left="6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установление структуры органов территориального общественного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управления;</w:t>
      </w:r>
    </w:p>
    <w:p w:rsidR="00E502EE" w:rsidRDefault="009129C1" w:rsidP="00E502EE">
      <w:pPr>
        <w:widowControl w:val="0"/>
        <w:numPr>
          <w:ilvl w:val="0"/>
          <w:numId w:val="8"/>
        </w:numPr>
        <w:tabs>
          <w:tab w:val="left" w:pos="661"/>
        </w:tabs>
        <w:spacing w:after="0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принятие устава территориального общественного самоуправления, вне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сение в него изменений и дополнений;</w:t>
      </w:r>
    </w:p>
    <w:p w:rsidR="009129C1" w:rsidRPr="00E502EE" w:rsidRDefault="009129C1" w:rsidP="00E502EE">
      <w:pPr>
        <w:widowControl w:val="0"/>
        <w:numPr>
          <w:ilvl w:val="0"/>
          <w:numId w:val="8"/>
        </w:numPr>
        <w:tabs>
          <w:tab w:val="left" w:pos="661"/>
        </w:tabs>
        <w:spacing w:after="0" w:line="240" w:lineRule="auto"/>
        <w:ind w:left="34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избрание органов территориального общественного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8"/>
        </w:numPr>
        <w:tabs>
          <w:tab w:val="left" w:pos="661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определение основных направлений деятельности территориального об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щественного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8"/>
        </w:numPr>
        <w:tabs>
          <w:tab w:val="left" w:pos="661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9129C1" w:rsidRPr="00E502EE" w:rsidRDefault="009129C1" w:rsidP="00E502EE">
      <w:pPr>
        <w:widowControl w:val="0"/>
        <w:numPr>
          <w:ilvl w:val="0"/>
          <w:numId w:val="8"/>
        </w:numPr>
        <w:tabs>
          <w:tab w:val="left" w:pos="661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рассмотрение и утверждение отчетов о деятельности органов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Решения собрания, конференции по осуществлению территориального об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щественного самоуправления принимаются большинством от присутствующих на собрании, конференции, оформляются протоколами и в 10-дневный срок на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правляются в администрацию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В протоколе указываются: дата, время и место проведения собрания или конфе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ренции, количество присутствующих, состав президиума, повестка дня, содер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жание выступлений, принятые решения. Протокол подписывается председате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лем и секретарем собрания или конференции.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Расходы, связанные с подготовкой и проведением собрания, конференции граждан, проводимых по инициативе Совета депутатов и Главы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производятся за счет средств бюд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 xml:space="preserve">жета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Расходы, связанные с подготовкой и проведением собрания, конференции граж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дан (собрания делегатов), проводимых по инициативе граждан, производятся за счет средств ТОС.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Для организации и непосредственной реализации функций территориаль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ного общественного самоуправления собрание, конференция граждан избирает органы ТОС (совет, комитет, контрольно-ревизионную комиссию (ревизора), иные органы).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 По решению собрания, конференции граждан, осуществляющих территориаль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ное общественное самоуправление, могут быть избраны выборные лица ТОС, единолично исполняющие функции исполнительного органа территориального общественного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формирования, прекращения полномочий, права и обязанности, срок полномочий органов ТОС устанавливаются уставом территориального об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Выборное лицо территориального общественного самоуправления может иметь удостоверение. Образец удостоверения утверждается правовым актом местной администрации.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59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Органы ТОС в целях осуществления собственных инициатив населения на территории, в границах которой осуществляется территориальное обществен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ное самоуправление:</w:t>
      </w:r>
    </w:p>
    <w:p w:rsidR="009129C1" w:rsidRPr="00E502EE" w:rsidRDefault="009129C1" w:rsidP="00E502EE">
      <w:pPr>
        <w:widowControl w:val="0"/>
        <w:numPr>
          <w:ilvl w:val="0"/>
          <w:numId w:val="9"/>
        </w:numPr>
        <w:tabs>
          <w:tab w:val="left" w:pos="656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представляют интересы населения, проживающего на соответствующей территории;</w:t>
      </w:r>
    </w:p>
    <w:p w:rsidR="009129C1" w:rsidRPr="00E502EE" w:rsidRDefault="009129C1" w:rsidP="00E502EE">
      <w:pPr>
        <w:widowControl w:val="0"/>
        <w:numPr>
          <w:ilvl w:val="0"/>
          <w:numId w:val="9"/>
        </w:numPr>
        <w:tabs>
          <w:tab w:val="left" w:pos="661"/>
        </w:tabs>
        <w:spacing w:after="0" w:line="240" w:lineRule="auto"/>
        <w:ind w:left="62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обеспечивают исполнение решений, принятых на собраниях, конференци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ях граждан (собраниях делегатов);</w:t>
      </w:r>
    </w:p>
    <w:p w:rsidR="009129C1" w:rsidRPr="00E502EE" w:rsidRDefault="009129C1" w:rsidP="00E502EE">
      <w:pPr>
        <w:widowControl w:val="0"/>
        <w:numPr>
          <w:ilvl w:val="0"/>
          <w:numId w:val="9"/>
        </w:numPr>
        <w:tabs>
          <w:tab w:val="left" w:pos="672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могут осуществлять хозяйственную деятельность по благоустройству тер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ритории, иную хозяйственную деятельность, направленную на удовлет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ворение социально-бытовых потребностей граждан, проживающих на со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органом местного самоуправления с использованием средств бюджета;</w:t>
      </w:r>
    </w:p>
    <w:p w:rsidR="009129C1" w:rsidRPr="00E502EE" w:rsidRDefault="009129C1" w:rsidP="00E502EE">
      <w:pPr>
        <w:widowControl w:val="0"/>
        <w:numPr>
          <w:ilvl w:val="0"/>
          <w:numId w:val="9"/>
        </w:numPr>
        <w:tabs>
          <w:tab w:val="left" w:pos="672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вправе вносить в органы местного самоуправления проекты муниципаль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ных правовых актов, подлежащие обязательному рассмотрению этими органами и должностными лицами местного самоуправления, к компетен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ции которых отнесено принятие указанных актов.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Проекты муниципальных правовых актов вносятся в Совет депутатов</w:t>
      </w:r>
    </w:p>
    <w:p w:rsidR="009129C1" w:rsidRPr="00E502EE" w:rsidRDefault="009129C1" w:rsidP="00E502EE">
      <w:pPr>
        <w:widowControl w:val="0"/>
        <w:tabs>
          <w:tab w:val="left" w:leader="underscore" w:pos="1374"/>
          <w:tab w:val="left" w:leader="underscore" w:pos="250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 в соответствии с тре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бованиями, установленными муниципальным правовым актом представитель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ного органа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округ».</w:t>
      </w:r>
    </w:p>
    <w:p w:rsidR="009129C1" w:rsidRPr="00E502EE" w:rsidRDefault="009129C1" w:rsidP="00E502EE">
      <w:pPr>
        <w:widowControl w:val="0"/>
        <w:tabs>
          <w:tab w:val="left" w:leader="underscore" w:pos="709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  Проекты муниципальных правовых актов вносятся Главе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в соответствии с требованиями, установ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ленными муниципальным правовым актом администрации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Органы ТОС по вопросам их деятельности вправе обращаться в органы</w:t>
      </w:r>
    </w:p>
    <w:p w:rsidR="009129C1" w:rsidRPr="00E502EE" w:rsidRDefault="009129C1" w:rsidP="00E502EE">
      <w:pPr>
        <w:widowControl w:val="0"/>
        <w:tabs>
          <w:tab w:val="left" w:leader="underscore" w:pos="3950"/>
          <w:tab w:val="left" w:leader="underscore" w:pos="7313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местного самоуправления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и к должностным лицам местного самоуправления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Органы местного самоуправления и должностные лица местного самоуправления обязаны дать письменный ответ по существу обращения в установленные законодательством сроки.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Представители органов территориального общественного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ния вправе присутствовать на заседаниях органов местного самоуправления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при рассмотрении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вопросов, затрагивающих интересы граждан, проживающих в границах терри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тории, на которой осуществляется территориальное общественное самоуправ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ление, либо связанных с осуществлением территориального общественного са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60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Полномочия органов территориального общественного самоуправления могут прекращаться досрочно, если иное не предусмотрено уставом территори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ального общественного самоуправления, в следующих случаях:</w:t>
      </w:r>
    </w:p>
    <w:p w:rsidR="009129C1" w:rsidRPr="00E502EE" w:rsidRDefault="009129C1" w:rsidP="00E502EE">
      <w:pPr>
        <w:widowControl w:val="0"/>
        <w:tabs>
          <w:tab w:val="left" w:pos="653"/>
        </w:tabs>
        <w:spacing w:after="83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а)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по собственному желанию;</w:t>
      </w:r>
    </w:p>
    <w:p w:rsidR="009129C1" w:rsidRPr="00E502EE" w:rsidRDefault="009129C1" w:rsidP="00E502EE">
      <w:pPr>
        <w:widowControl w:val="0"/>
        <w:tabs>
          <w:tab w:val="left" w:pos="672"/>
        </w:tabs>
        <w:spacing w:after="10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б)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по решению собрания (конференции) граждан.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195"/>
        </w:tabs>
        <w:spacing w:after="0" w:line="240" w:lineRule="auto"/>
        <w:ind w:left="46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4" w:name="bookmark5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Направления деятельности и порядок финансирования деятельности территориального общественного самоуправления</w:t>
      </w:r>
      <w:bookmarkEnd w:id="4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keepNext/>
        <w:keepLines/>
        <w:widowControl w:val="0"/>
        <w:tabs>
          <w:tab w:val="left" w:pos="1195"/>
        </w:tabs>
        <w:spacing w:after="0" w:line="240" w:lineRule="auto"/>
        <w:ind w:left="86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6"/>
        </w:tabs>
        <w:spacing w:after="29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ТОС имеет право осуществлять деятельность по следующим направлениям: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63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представление прав и интересов граждан, проживающих в границах тер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риториального образования, в органах государственной власти и органах местного самоуправления;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3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организация благотворительных акций, содействие в их проведении; содействие правоохранительным органам в поддержании общественного порядка;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содействие в осуществлении работы с детьми и подростками по месту их жительства;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содействие в проведении культурных, спортивных, лечебно-оздорови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тельных и других мероприятий;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содействие жилищно-эксплуатационным организациям в осуществлении мероприятий, направленных на снижение потерь тепловой, электриче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ской энергии, газа и воды в жилищном хозяйстве;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осуществление общественного земельного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соблюдением уста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порядке, предусмотренных земельным законодательством Рос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сийской Федерации;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осуществление общественного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качеством уборки территории и вывозом мусора, решением вопросов благоустройства;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58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содействие органам санитарного, эпидемиологического и экологического контроля;</w:t>
      </w:r>
    </w:p>
    <w:p w:rsidR="009129C1" w:rsidRPr="00E502EE" w:rsidRDefault="009129C1" w:rsidP="00E502EE">
      <w:pPr>
        <w:widowControl w:val="0"/>
        <w:numPr>
          <w:ilvl w:val="0"/>
          <w:numId w:val="10"/>
        </w:numPr>
        <w:tabs>
          <w:tab w:val="left" w:pos="648"/>
          <w:tab w:val="left" w:leader="underscore" w:pos="667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информирование граждан, проживающих в пределах территории, на ко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торой осуществляется территориальное общественное самоуправление, о решениях органов местного самоуправления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округ», принятых по предложениям или при участии граждан, осуществляющих территориальное общественное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управление.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Органы территориального общественного самоуправления в рамках реали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зации собственных инициатив по вопросам местного значения вправе осущест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влять иную деятельность в соответствии с действующим законодательством, уставом территориального общественного самоуправления.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Территориальное общественное самоуправление, зарегистрированное в ка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честве юридического лица, может иметь в собственности в порядке, предусмо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тренном действующим законодательством, любое не изъятое из оборота дви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жимое и недвижимое имущество, необходимое для материального обеспечения своей деятельности. Территориальное общественное самоуправление отвечает по своим обязательствам тем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своим имуществом, на которое по законодатель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ству Российской Федерации может быть обращено взыскание.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Источниками формирования имущества территориального общественного са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моуправления в денежной и иных формах являются:</w:t>
      </w:r>
      <w:proofErr w:type="gramEnd"/>
    </w:p>
    <w:p w:rsidR="009129C1" w:rsidRPr="00E502EE" w:rsidRDefault="009129C1" w:rsidP="00E502EE">
      <w:pPr>
        <w:widowControl w:val="0"/>
        <w:tabs>
          <w:tab w:val="left" w:pos="599"/>
        </w:tabs>
        <w:spacing w:after="83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- добровольные имущественные взносы и пожертвования;</w:t>
      </w:r>
    </w:p>
    <w:p w:rsidR="009129C1" w:rsidRPr="00E502EE" w:rsidRDefault="009129C1" w:rsidP="00E502EE">
      <w:pPr>
        <w:widowControl w:val="0"/>
        <w:tabs>
          <w:tab w:val="left" w:pos="599"/>
        </w:tabs>
        <w:spacing w:after="53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 - выручка от реализации товаров, работ, услуг;</w:t>
      </w:r>
    </w:p>
    <w:p w:rsidR="009129C1" w:rsidRPr="00E502EE" w:rsidRDefault="009129C1" w:rsidP="00E502EE">
      <w:pPr>
        <w:widowControl w:val="0"/>
        <w:tabs>
          <w:tab w:val="left" w:pos="59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- доходы, получаемые от собственности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территориального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</w:t>
      </w:r>
    </w:p>
    <w:p w:rsidR="009129C1" w:rsidRPr="00E502EE" w:rsidRDefault="009129C1" w:rsidP="00E502EE">
      <w:pPr>
        <w:widowControl w:val="0"/>
        <w:tabs>
          <w:tab w:val="left" w:pos="59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  общественного самоуправления;</w:t>
      </w:r>
    </w:p>
    <w:p w:rsidR="009129C1" w:rsidRPr="00E502EE" w:rsidRDefault="009129C1" w:rsidP="00E502EE">
      <w:pPr>
        <w:widowControl w:val="0"/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- поступления от проводимых в соответствии с уставом лекций, выставок, спортивных и иных мероприятий;</w:t>
      </w:r>
    </w:p>
    <w:p w:rsidR="009129C1" w:rsidRPr="00E502EE" w:rsidRDefault="009129C1" w:rsidP="00E502EE">
      <w:pPr>
        <w:widowControl w:val="0"/>
        <w:tabs>
          <w:tab w:val="left" w:pos="599"/>
        </w:tabs>
        <w:spacing w:after="0" w:line="240" w:lineRule="auto"/>
        <w:ind w:left="600"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-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другие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не запрещенные законом поступления.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88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Порядок формирования имущества территориального общественного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управления, созданного в качестве юридического лица, определяется его учре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дительными документами. Полученная территориальным общественным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управлением прибыль не подлежит распределению между его участниками.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Финансирование деятельности органов территориального общественного самоуправления может осуществляться с использованием средств местного бюд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 xml:space="preserve">жета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  <w:t>муниципального образования «Зеленоградский городской округ» в соответствии с действующим законо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дательством.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Орган ТОС вправе обратиться в администрацию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по вопросам своего размещения, технического оснащения и по иным вопросам, связанным с обеспечением деятельности ТОС.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Органы территориального общественного самоуправления могут обращаться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в администрацию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  с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предложениями о выделении средств на очередной финансовый год из бюджета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муниципального образования «Зеленоградский городской округ» </w:t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для удовлетворения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социально-бытовых потребностей граждан, проживающих в границах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рии, на которой осуществляется территориальное общественное самоуправле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ние.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Предложения о выделении средств должны содержать конкретный перечень ра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бот, предполагаемый их объем и сроки финансирования в соответствии с пла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ном работы территориального общественного самоуправления.</w:t>
      </w:r>
    </w:p>
    <w:p w:rsidR="009129C1" w:rsidRPr="00E502EE" w:rsidRDefault="009129C1" w:rsidP="00E502EE">
      <w:pPr>
        <w:widowControl w:val="0"/>
        <w:tabs>
          <w:tab w:val="left" w:leader="underscore" w:pos="515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6.7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П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ри составлении проекта бюджета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 на очередной финансовый год и плановый период админи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страция муниципального образования «Зеленоградский городской округ» учитывает предложения органов территориального общественного самоуправления. Выделение средств из бюджета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 территориальному общественному самоуправлению осуществляется в соответствии с действующим законодательством.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870"/>
        </w:tabs>
        <w:spacing w:after="37" w:line="240" w:lineRule="auto"/>
        <w:ind w:left="54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5" w:name="bookmark6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Гарантии территориального общественного самоуправления</w:t>
      </w:r>
      <w:bookmarkEnd w:id="5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tabs>
          <w:tab w:val="left" w:leader="underscore" w:pos="5150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 xml:space="preserve">7.1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Органы местного самоуправления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ab/>
      </w:r>
      <w:r w:rsidRPr="00E502EE">
        <w:rPr>
          <w:rFonts w:ascii="Times New Roman" w:eastAsia="Cambria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не могут препятствовать осуществлению жителями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риального общественного самоуправления, если эта деятельность не противо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речит требованиям действующего законодательства.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Нормативные правовые акты органов местного самоуправления и их долж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ностных лиц, нарушающие право граждан на осуществление территориального общественного самоуправления, установленное настоящим Положением, могут быть обжалованы в судебном порядке.</w:t>
      </w:r>
    </w:p>
    <w:p w:rsidR="009129C1" w:rsidRPr="00E502EE" w:rsidRDefault="009129C1" w:rsidP="00E502EE">
      <w:pPr>
        <w:widowControl w:val="0"/>
        <w:tabs>
          <w:tab w:val="left" w:pos="484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7.2  Защита прав и интересов жителей в осуществлении ими территориального общественного самоуправления обеспечивается в порядке, установленном дей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ствующим законодательством.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  <w:sectPr w:rsidR="009129C1" w:rsidRPr="00E502EE" w:rsidSect="00E502EE">
          <w:footerReference w:type="even" r:id="rId8"/>
          <w:footerReference w:type="default" r:id="rId9"/>
          <w:pgSz w:w="11900" w:h="16840"/>
          <w:pgMar w:top="709" w:right="701" w:bottom="142" w:left="1560" w:header="0" w:footer="3" w:gutter="0"/>
          <w:cols w:space="720"/>
          <w:noEndnote/>
          <w:docGrid w:linePitch="360"/>
        </w:sect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Защита законных прав и интересов органов территориального общественного самоуправления обеспечивается судом в соответствии с действующим законо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дательством.</w:t>
      </w:r>
    </w:p>
    <w:p w:rsidR="009129C1" w:rsidRPr="00E502EE" w:rsidRDefault="009129C1" w:rsidP="00E502EE">
      <w:pPr>
        <w:widowControl w:val="0"/>
        <w:tabs>
          <w:tab w:val="left" w:pos="47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lastRenderedPageBreak/>
        <w:t>7.3     Решения собрания, конференции граждан органов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самоуправления, принятые ими в пределах своих полномочий, под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лежат обязательному рассмотрению в месячный срок органами местного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управления, юридическими лицами и гражданами, кому они адресованы.</w:t>
      </w:r>
    </w:p>
    <w:p w:rsidR="009129C1" w:rsidRPr="00E502EE" w:rsidRDefault="009129C1" w:rsidP="00E502EE">
      <w:pPr>
        <w:widowControl w:val="0"/>
        <w:tabs>
          <w:tab w:val="left" w:pos="471"/>
        </w:tabs>
        <w:spacing w:after="151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7.4 Юридические лица независимо от форм собственности и организационно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-правовой формы в обязательном порядке согласовывают с органами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риального общественного самоуправления свои мероприятия, которые по воз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можным последствиям могут ухудшить среду обитания жителей или нанести ущерб их законным интересам.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613"/>
        </w:tabs>
        <w:spacing w:after="0" w:line="240" w:lineRule="auto"/>
        <w:ind w:firstLine="426"/>
        <w:jc w:val="center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6" w:name="bookmark7"/>
      <w:proofErr w:type="gramStart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Контроль за</w:t>
      </w:r>
      <w:proofErr w:type="gramEnd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 xml:space="preserve"> деятельностью территориального</w:t>
      </w:r>
      <w:bookmarkStart w:id="7" w:name="bookmark8"/>
      <w:bookmarkEnd w:id="6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 xml:space="preserve"> общественного самоуправления</w:t>
      </w:r>
      <w:bookmarkEnd w:id="7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финансовой деятельностью территориального общественного самоуправления в части использования выделенных бюджетных средств осу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ществляется органами местного самоуправления в соответствии с установлен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ным порядком.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1"/>
        </w:tabs>
        <w:spacing w:after="112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исполнением решений, принятых на собраниях, конференциях граждан территориального общественного самоуправления осуществляется жи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телями соответствующей территории.</w:t>
      </w:r>
    </w:p>
    <w:p w:rsidR="009129C1" w:rsidRPr="00E502EE" w:rsidRDefault="009129C1" w:rsidP="00E502EE">
      <w:pPr>
        <w:keepNext/>
        <w:keepLines/>
        <w:widowControl w:val="0"/>
        <w:numPr>
          <w:ilvl w:val="0"/>
          <w:numId w:val="1"/>
        </w:numPr>
        <w:tabs>
          <w:tab w:val="left" w:pos="1592"/>
        </w:tabs>
        <w:spacing w:after="0" w:line="240" w:lineRule="auto"/>
        <w:ind w:left="540" w:firstLine="426"/>
        <w:jc w:val="both"/>
        <w:outlineLvl w:val="2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bookmarkStart w:id="8" w:name="bookmark9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Приостановление и прекращение деятельности территориальных общественных самоуправлений и их органов</w:t>
      </w:r>
      <w:bookmarkEnd w:id="8"/>
      <w:r w:rsidRPr="00E502EE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7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Приостановление деятельности территориальных общественных само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управлений и их органов осуществляется в соответствии с законодательством.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Деятельность территориального общественного самоуправления прекраща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ется по решению собрания, конференции граждан или по решению суда.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  <w:tab w:val="left" w:leader="underscore" w:pos="4868"/>
          <w:tab w:val="left" w:leader="underscore" w:pos="6019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Решение о прекращении деятельности территориального общественного са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моуправления направляется в Совет депутатов</w:t>
      </w:r>
      <w:r w:rsidRPr="00E502EE">
        <w:rPr>
          <w:rFonts w:ascii="Cambria" w:eastAsia="Cambria" w:hAnsi="Cambria" w:cs="Cambria"/>
          <w:sz w:val="24"/>
          <w:szCs w:val="24"/>
          <w:lang w:eastAsia="ru-RU" w:bidi="ru-RU"/>
        </w:rPr>
        <w:t xml:space="preserve"> 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муниципального образования «Зеленоградский городской округ», Главе муниципального образования «Зеленоградский городской округ»</w:t>
      </w:r>
      <w:r w:rsidRPr="00E502EE">
        <w:rPr>
          <w:rFonts w:ascii="Times New Roman" w:eastAsia="Cambria" w:hAnsi="Times New Roman" w:cs="Times New Roman"/>
          <w:i/>
          <w:sz w:val="24"/>
          <w:szCs w:val="24"/>
          <w:lang w:eastAsia="ru-RU" w:bidi="ru-RU"/>
        </w:rPr>
        <w:t>.</w:t>
      </w:r>
    </w:p>
    <w:p w:rsidR="009129C1" w:rsidRPr="00E502EE" w:rsidRDefault="009129C1" w:rsidP="00E502EE">
      <w:pPr>
        <w:widowControl w:val="0"/>
        <w:numPr>
          <w:ilvl w:val="1"/>
          <w:numId w:val="1"/>
        </w:numPr>
        <w:tabs>
          <w:tab w:val="left" w:pos="466"/>
        </w:tabs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При прекращении деятельности (ликвидации) территориального обще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ственного самоуправления, зарегистрированного в качестве юридического лица,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9129C1" w:rsidRPr="00E502EE" w:rsidRDefault="009129C1" w:rsidP="00E502EE">
      <w:pPr>
        <w:widowControl w:val="0"/>
        <w:spacing w:after="0" w:line="24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  <w:sectPr w:rsidR="009129C1" w:rsidRPr="00E502EE" w:rsidSect="00E502EE">
          <w:pgSz w:w="11900" w:h="16840"/>
          <w:pgMar w:top="946" w:right="701" w:bottom="946" w:left="1560" w:header="0" w:footer="3" w:gutter="0"/>
          <w:cols w:space="720"/>
          <w:noEndnote/>
          <w:docGrid w:linePitch="360"/>
        </w:sectPr>
      </w:pP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        </w:t>
      </w:r>
      <w:proofErr w:type="gramStart"/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Иные финансовые средства и имущество, оставшиеся после удовлетворения тре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бований кредиторов, направляются на цели, предусмотренные уставом террито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риального общественного самоуправления, либо на цели, определяемые реше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нием собрания или конференции граждан (собрания делегатов) о ликвидации территориального общественного самоуправления, а в спорных случаях — в по</w:t>
      </w:r>
      <w:r w:rsidRPr="00E502EE">
        <w:rPr>
          <w:rFonts w:ascii="Times New Roman" w:eastAsia="Cambria" w:hAnsi="Times New Roman" w:cs="Times New Roman"/>
          <w:sz w:val="24"/>
          <w:szCs w:val="24"/>
          <w:lang w:eastAsia="ru-RU" w:bidi="ru-RU"/>
        </w:rPr>
        <w:softHyphen/>
        <w:t>рядке, определенном решением суда.</w:t>
      </w:r>
      <w:proofErr w:type="gramEnd"/>
    </w:p>
    <w:p w:rsidR="00C86521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6521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D752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ку</w:t>
      </w:r>
    </w:p>
    <w:p w:rsidR="00C86521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D7524">
        <w:rPr>
          <w:rFonts w:ascii="Times New Roman" w:hAnsi="Times New Roman" w:cs="Times New Roman"/>
          <w:sz w:val="24"/>
          <w:szCs w:val="24"/>
        </w:rPr>
        <w:t xml:space="preserve"> регистрации уставов и установлении границ ТОС.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вета</w:t>
      </w:r>
      <w:proofErr w:type="gramEnd"/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C86521" w:rsidRPr="00D87079" w:rsidRDefault="00C86521" w:rsidP="00C865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86521" w:rsidRPr="00D87079" w:rsidRDefault="00C86521" w:rsidP="00C86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C86521" w:rsidRPr="00D87079" w:rsidRDefault="00C86521" w:rsidP="00C86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C86521" w:rsidRPr="00D87079" w:rsidRDefault="00C86521" w:rsidP="00C865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C86521" w:rsidRPr="00D87079" w:rsidRDefault="00C86521" w:rsidP="00C865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521" w:rsidRPr="00D87079" w:rsidRDefault="00C86521" w:rsidP="00C8652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вета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C86521" w:rsidRPr="00D87079" w:rsidRDefault="00C86521" w:rsidP="00C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C86521" w:rsidRDefault="00C86521" w:rsidP="00C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521" w:rsidRPr="00D87079" w:rsidRDefault="00C86521" w:rsidP="00C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521" w:rsidRPr="00D87079" w:rsidRDefault="00C86521" w:rsidP="00C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C86521" w:rsidRPr="00D87079" w:rsidRDefault="00C86521" w:rsidP="00C86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C86521" w:rsidRPr="00D87079" w:rsidRDefault="00C86521" w:rsidP="00C865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521" w:rsidRPr="00503DE6" w:rsidRDefault="00C86521" w:rsidP="00C86521">
      <w:pPr>
        <w:pStyle w:val="ConsPlusNormal"/>
        <w:ind w:firstLine="540"/>
        <w:jc w:val="right"/>
      </w:pPr>
    </w:p>
    <w:p w:rsidR="00C86521" w:rsidRDefault="00C86521" w:rsidP="00C865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748" w:rsidRPr="00E502EE" w:rsidRDefault="00966748" w:rsidP="009129C1"/>
    <w:p w:rsidR="00C86521" w:rsidRPr="00E502EE" w:rsidRDefault="00C86521" w:rsidP="009129C1"/>
    <w:p w:rsidR="00C86521" w:rsidRPr="00E502EE" w:rsidRDefault="00C86521" w:rsidP="009129C1"/>
    <w:p w:rsidR="00C86521" w:rsidRPr="00E502EE" w:rsidRDefault="00C86521" w:rsidP="009129C1"/>
    <w:p w:rsidR="00C86521" w:rsidRPr="00E502EE" w:rsidRDefault="00C86521" w:rsidP="009129C1"/>
    <w:p w:rsidR="00C86521" w:rsidRPr="00E502EE" w:rsidRDefault="00C86521" w:rsidP="009129C1"/>
    <w:p w:rsidR="00C86521" w:rsidRPr="00E502EE" w:rsidRDefault="00C86521" w:rsidP="009129C1"/>
    <w:p w:rsidR="00C86521" w:rsidRPr="00E502EE" w:rsidRDefault="00C86521" w:rsidP="009129C1"/>
    <w:p w:rsidR="00C86521" w:rsidRPr="00C86521" w:rsidRDefault="00C86521" w:rsidP="00C86521">
      <w:pPr>
        <w:keepNext/>
        <w:keepLines/>
        <w:widowControl w:val="0"/>
        <w:shd w:val="clear" w:color="auto" w:fill="FFFFFF"/>
        <w:spacing w:after="0" w:line="240" w:lineRule="auto"/>
        <w:jc w:val="right"/>
        <w:outlineLvl w:val="1"/>
        <w:rPr>
          <w:rFonts w:ascii="Times New Roman" w:eastAsia="Franklin Gothic Demi" w:hAnsi="Times New Roman" w:cs="Times New Roman"/>
          <w:sz w:val="24"/>
          <w:szCs w:val="24"/>
          <w:lang w:eastAsia="ru-RU"/>
        </w:rPr>
      </w:pPr>
      <w:r w:rsidRPr="00C86521">
        <w:rPr>
          <w:rFonts w:ascii="Times New Roman" w:eastAsia="Franklin Gothic Demi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C86521" w:rsidRPr="00C86521" w:rsidRDefault="00C86521" w:rsidP="00C86521">
      <w:pPr>
        <w:keepNext/>
        <w:keepLines/>
        <w:widowControl w:val="0"/>
        <w:shd w:val="clear" w:color="auto" w:fill="FFFFFF"/>
        <w:spacing w:after="0" w:line="240" w:lineRule="auto"/>
        <w:jc w:val="right"/>
        <w:outlineLvl w:val="1"/>
        <w:rPr>
          <w:rFonts w:ascii="Times New Roman" w:eastAsia="Franklin Gothic Demi" w:hAnsi="Times New Roman" w:cs="Times New Roman"/>
          <w:sz w:val="24"/>
          <w:szCs w:val="24"/>
          <w:lang w:eastAsia="ru-RU"/>
        </w:rPr>
      </w:pPr>
      <w:r w:rsidRPr="00C86521">
        <w:rPr>
          <w:rFonts w:ascii="Times New Roman" w:eastAsia="Franklin Gothic Demi" w:hAnsi="Times New Roman" w:cs="Times New Roman"/>
          <w:sz w:val="24"/>
          <w:szCs w:val="24"/>
          <w:lang w:eastAsia="ru-RU"/>
        </w:rPr>
        <w:t>к порядку</w:t>
      </w:r>
    </w:p>
    <w:p w:rsidR="00C86521" w:rsidRPr="00C86521" w:rsidRDefault="00C86521" w:rsidP="00C8652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Franklin Gothic Demi" w:hAnsi="Times New Roman" w:cs="Times New Roman"/>
          <w:sz w:val="24"/>
          <w:szCs w:val="24"/>
          <w:lang w:eastAsia="ru-RU"/>
        </w:rPr>
      </w:pPr>
      <w:r w:rsidRPr="00C86521">
        <w:rPr>
          <w:rFonts w:ascii="Times New Roman" w:eastAsia="Franklin Gothic Demi" w:hAnsi="Times New Roman" w:cs="Times New Roman"/>
          <w:sz w:val="24"/>
          <w:szCs w:val="24"/>
          <w:lang w:eastAsia="ru-RU"/>
        </w:rPr>
        <w:t xml:space="preserve"> регистрации уставов и установлении границ ТОС.</w:t>
      </w:r>
    </w:p>
    <w:p w:rsidR="00C86521" w:rsidRPr="00C86521" w:rsidRDefault="00C86521" w:rsidP="00C86521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Franklin Gothic Demi" w:hAnsi="Times New Roman" w:cs="Times New Roman"/>
          <w:sz w:val="28"/>
          <w:szCs w:val="28"/>
          <w:lang w:eastAsia="ru-RU"/>
        </w:rPr>
      </w:pPr>
      <w:r w:rsidRPr="00C86521">
        <w:rPr>
          <w:rFonts w:ascii="Times New Roman" w:eastAsia="Franklin Gothic Demi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СОВЕТ ДЕПУТАТОВ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___________________________ (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наименование муниципального образования)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от «___» _______20__ г.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________________   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___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/>
          <w:bCs/>
          <w:sz w:val="28"/>
          <w:szCs w:val="28"/>
        </w:rPr>
        <w:t>Об установлении границ территорий осуществления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территориального общественного самоуправления в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_______________________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, Положением о территориальном общественном самоуправлении в _______________________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утвержденном решением Совета депутатов _______________________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</w:t>
      </w:r>
      <w:r w:rsidRPr="00C86521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от «___» _________ 20___ года № ____, на основании заявлений инициативных групп граждан _______________________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Совет депутатов 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proofErr w:type="gramEnd"/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РЕШИЛ:</w:t>
      </w:r>
    </w:p>
    <w:p w:rsidR="00C86521" w:rsidRPr="00C86521" w:rsidRDefault="00C86521" w:rsidP="00C86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1. Установить границы территорий осуществления территориального общественного самоуправления в 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C86521" w:rsidRPr="00C86521" w:rsidRDefault="00C86521" w:rsidP="00C86521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2. Опубликовать настоящее Решение в ___________________ </w:t>
      </w:r>
      <w:r w:rsidRPr="00C865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(наименование печатного средства массовой информации)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и на официальном сайте ______________________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6521" w:rsidRPr="00C86521" w:rsidRDefault="00C86521" w:rsidP="00C86521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3. Настоящее Решение вступает в силу в порядке и сроки, установленные Уставом ____________________ </w:t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(наименование муниципального образования)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86521" w:rsidRPr="00C86521" w:rsidRDefault="00C86521" w:rsidP="00C86521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Председатель Совета депутатов</w:t>
      </w:r>
    </w:p>
    <w:p w:rsidR="00C86521" w:rsidRPr="00C86521" w:rsidRDefault="00C86521" w:rsidP="00C865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_________________________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Личная подпись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  <w:t>И.О. Фамилия</w:t>
      </w:r>
    </w:p>
    <w:p w:rsidR="00C86521" w:rsidRPr="00C86521" w:rsidRDefault="00C86521" w:rsidP="00C865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муниципального образования)</w:t>
      </w:r>
    </w:p>
    <w:p w:rsidR="00C86521" w:rsidRPr="00C86521" w:rsidRDefault="00C86521" w:rsidP="00C86521">
      <w:pPr>
        <w:spacing w:after="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6521" w:rsidRPr="00C86521" w:rsidRDefault="00C86521" w:rsidP="00C865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Глава </w:t>
      </w:r>
    </w:p>
    <w:p w:rsidR="00C86521" w:rsidRPr="00C86521" w:rsidRDefault="00C86521" w:rsidP="00C8652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6521">
        <w:rPr>
          <w:rFonts w:ascii="Times New Roman" w:eastAsia="Calibri" w:hAnsi="Times New Roman" w:cs="Times New Roman"/>
          <w:bCs/>
          <w:sz w:val="28"/>
          <w:szCs w:val="28"/>
        </w:rPr>
        <w:t>_________________________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i/>
          <w:sz w:val="28"/>
          <w:szCs w:val="28"/>
        </w:rPr>
        <w:t>Личная подпись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86521">
        <w:rPr>
          <w:rFonts w:ascii="Times New Roman" w:eastAsia="Calibri" w:hAnsi="Times New Roman" w:cs="Times New Roman"/>
          <w:bCs/>
          <w:sz w:val="28"/>
          <w:szCs w:val="28"/>
        </w:rPr>
        <w:tab/>
        <w:t>И.О. Фамилия</w:t>
      </w:r>
    </w:p>
    <w:p w:rsidR="00C86521" w:rsidRPr="00E502EE" w:rsidRDefault="00C86521" w:rsidP="00C8652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86521">
        <w:rPr>
          <w:rFonts w:ascii="Times New Roman" w:eastAsia="Calibri" w:hAnsi="Times New Roman" w:cs="Times New Roman"/>
          <w:bCs/>
          <w:i/>
          <w:sz w:val="24"/>
          <w:szCs w:val="24"/>
        </w:rPr>
        <w:t>(наименование муниципального образования)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3 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к порядку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регистрации уставов и установлении границ ТОС.     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решением собрания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(конференции) </w:t>
      </w:r>
      <w:hyperlink w:anchor="P193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&lt;1&gt;</w:t>
        </w:r>
      </w:hyperlink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граждан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_____________ (наименование)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от _________ 20__ г. № _____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ТИПОВОЙ УСТАВ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ТЕРРИТОРИАЛЬНОГО ОБЩЕСТВЕННОГО САМОУПРАВЛЕНИЯ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______________________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(наименование)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I. Общие положения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1. Территориальное общественное самоуправление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на части территории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2. Правовая основа и основные принципы осуществления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"Об общих принципах организации местного самоуправления в Российской Федерации"; Федеральный закон </w:t>
      </w:r>
      <w:r w:rsidRPr="00C86521">
        <w:rPr>
          <w:rFonts w:ascii="Times New Roman" w:eastAsia="Times New Roman" w:hAnsi="Times New Roman" w:cs="Calibri"/>
          <w:sz w:val="24"/>
          <w:szCs w:val="24"/>
          <w:lang w:eastAsia="ru-RU"/>
        </w:rPr>
        <w:t>от 12 января 1996 г. № 7-ФЗ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"О некоммерческих организациях"; </w:t>
      </w:r>
      <w:r w:rsidRPr="00C8652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Федеральный закон от 19 мая 1995 г. № 82-ФЗ "Об общественных объединениях", 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 в муниципальном образовании_______________(наименование муниципального образования), настоящий Устав.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3. Наименование и место нахождения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Полное наименование: территориальное общественное самоуправление ___________ (наименование).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Сокращенное наименование: ТОС _____________ (наименование).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3. Место нахождения: _______________ (наименование муниципального образования).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4. Правовое положение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Вариант 1.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ТОС _____________ (наименование) не является юридическим лицом.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Вариант 2.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&lt;2&gt;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0" w:name="P37"/>
      <w:bookmarkEnd w:id="10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2. ТОС ______________ (наименование) имеет в собственности обособленное имущество, отвечает по 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нести обязанности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>, быть истцом и ответчиком в суде.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1" w:name="P38"/>
      <w:bookmarkEnd w:id="11"/>
      <w:r w:rsidRPr="00C86521">
        <w:rPr>
          <w:rFonts w:ascii="Times New Roman" w:eastAsia="Times New Roman" w:hAnsi="Times New Roman" w:cs="Times New Roman"/>
          <w:szCs w:val="20"/>
          <w:lang w:eastAsia="ru-RU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39"/>
      <w:bookmarkEnd w:id="12"/>
      <w:r w:rsidRPr="00C86521">
        <w:rPr>
          <w:rFonts w:ascii="Times New Roman" w:eastAsia="Times New Roman" w:hAnsi="Times New Roman" w:cs="Times New Roman"/>
          <w:szCs w:val="20"/>
          <w:lang w:eastAsia="ru-RU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5. Положения </w:t>
      </w:r>
      <w:hyperlink w:anchor="P37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пунктов 2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8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3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w:anchor="P39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4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распространяются на случаи, если ТОС является юридическим лицом.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5. Территория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&lt;3&gt;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2. Границы территории, на которой осуществляется ТОС, установлены решением представительного органа муниципального образования № ______ от __________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II. Участники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6. Право граждан на осуществление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3" w:name="P51"/>
      <w:bookmarkEnd w:id="13"/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2. Лица, указанные в </w:t>
      </w:r>
      <w:hyperlink w:anchor="P51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пункте 1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III. Цели создания и полномочия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7. Цели создания и полномочия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1) защита прав и законных интересов жителей;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4) работа с детьми и подростками, в том числе: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содействие в организации отдыха детей в каникулярное время;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содействие в организации детских клубов на территории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6) общественный контроль за санитарно-эпидемиологической обстановкой и пожарной безопасностью;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7) участие в общественных мероприятиях по благоустройству территории;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9) содействие работе народных дружин, санитарных дружин;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12) определение в соответствии с уставом ТОС штата и порядка оплаты труда работников органов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IV. Органы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8. Собрание (конференция) граждан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Высшим органом управления ТОС является собрание (конференция) граждан.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196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&lt;4&gt;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Администрация муниципального образования и граждане, проживающие на территории ТОС, уведомляются о проведении собрания (конференции) граждан не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позднее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чем за 10 дней до дня проведения собрания (конференции).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4. К исключительным полномочиям собрания (конференции) граждан относятся: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внесение изменений в структуру органов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принятие новой редакции настоящего устава, внесение в него изменений;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избрание органов ТОС (Совет ТОС, иные органы);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определение основных направлений деятельности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утверждение сметы доходов и расходов ТОС и отчет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а о ее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исполнении;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5. К компетенции собрания (конференции) граждан также относится: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принятие решения о прекращении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принятие решения о вступлении ТОС в ассоциации (союзы) общественного самоуправления;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решение иных вопросов, не противоречащих действующему законодательству.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Решения собраний (конференций) граждан для органа ТОС (Совет ТОС, иные органы) носят обязательный характер.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9. Совет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местного значения.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Совет ТОС подконтролен и подотчетен собранию (конференции) граждан.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3. Совет ТОС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отчитывается о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своей деятельности не реже одного раза в год на собрании (конференции) граждан.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4. Совет ТОС состоит из ____ человек, избираемых на собрании (конференции) граждан открытым голосованием сроком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на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___ года.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4" w:name="P112"/>
      <w:bookmarkEnd w:id="14"/>
      <w:r w:rsidRPr="00C86521">
        <w:rPr>
          <w:rFonts w:ascii="Times New Roman" w:eastAsia="Times New Roman" w:hAnsi="Times New Roman" w:cs="Times New Roman"/>
          <w:szCs w:val="20"/>
          <w:lang w:eastAsia="ru-RU"/>
        </w:rPr>
        <w:t>7. Полномочия члена Совета ТОС прекращаются досрочно в случае: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1) смерти;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2) отставки по собственному желанию;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3) признания судом недееспособным или ограниченно дееспособным;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4) признания судом безвестно отсутствующим или объявления умершим;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5) вступления в отношении его в законную силу обвинительного приговора суда;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6) выезда за пределы территории ТОС на постоянное место жительства;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7) отзыва собранием (конференцией) граждан;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8) досрочного прекращения полномочий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9) призыва на военную службу или направления на заменяющую ее альтернативную гражданскую службу;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10) в иных случаях, установленных законодательством.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Созыв внеочередного заседания Совета ТОС осуществляет его председатель.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Повестка дня заседания утверждается председателем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Заседание Совета ТОС считается правомочным, если на нем присутствует не менее половины его членов.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9. Совет ТОС: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представляет интересы населения, проживающего на соответствующей территории;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обеспечивает исполнение решений, принятых на собраниях (конференциях) граждан;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осуществляет иные функции, предусмотренные законодательством, уставом муниципального образования.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10. Полномочия Совета ТОС прекращаются досрочно: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 случае принятия собранием (конференцией) граждан решения о роспуске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 случае вступления в силу решения суда о неправомочности данного состава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При равенстве голосов решающее значение имеет голос председателя Совета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10. Председатель Совета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Совет ТОС возглавляет председатель, избираемый Советом ТОС из своего состава.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Председатель Совета ТОС: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председательствует на заседаниях Совета ТОС с правом решающего голоса;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организует деятельность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реализацией принятых на них решений;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ведет заседания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информирует администрацию муниципального образования о деятельности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- обеспечивает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контроль за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соблюдением правил противопожарной и экологической безопасности на территории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подписывает решения, протоколы заседаний и другие документы Совета ТОС;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пунктом 7 статьи 9</w:t>
        </w:r>
      </w:hyperlink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настоящего устава.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11. Контрольно-ревизионный орган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4. Деятельность комиссии, ее права и обязанности регламентируются Уставом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V. Экономическая основа ТОС </w:t>
      </w:r>
      <w:hyperlink w:anchor="P197" w:history="1">
        <w:r w:rsidRPr="00C86521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&lt;5&gt;</w:t>
        </w:r>
      </w:hyperlink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12. Собственность и финансовые ресурсы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1.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ТОС ___________ (наименование) может иметь в собственности или в бессрочном пользовании земельные участки.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2.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Источниками формирования имущества ТОС в денежной и иных формах являются:</w:t>
      </w:r>
      <w:proofErr w:type="gramEnd"/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добровольные имущественные взносы и пожертвования;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доходы, получаемые от собственности;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другие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не запрещенные или не ограниченные законом поступления.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</w:t>
      </w:r>
      <w:r w:rsidRPr="00C8652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образования.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4. Полученная ТОС прибыль не подлежит распределению между гражданами, участниками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6. Порядок отчуждения, передачи права собственности, 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объем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и условия осуществления правомочий собственника устанавливаются законодательством.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VI. Прекращение деятельности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Статья 13. Прекращение деятельности ТОС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1. Решение о прекращении деятельности ТОС принимается на собрании (конференции) ТОС.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86521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5" w:name="P193"/>
      <w:bookmarkEnd w:id="15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&lt;1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&gt; З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6" w:name="P194"/>
      <w:bookmarkEnd w:id="16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7" w:name="P195"/>
      <w:bookmarkEnd w:id="17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8" w:name="P196"/>
      <w:bookmarkEnd w:id="18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&lt;4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 xml:space="preserve">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19" w:name="P197"/>
      <w:bookmarkEnd w:id="19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&lt;5</w:t>
      </w:r>
      <w:proofErr w:type="gramStart"/>
      <w:r w:rsidRPr="00C86521">
        <w:rPr>
          <w:rFonts w:ascii="Times New Roman" w:eastAsia="Times New Roman" w:hAnsi="Times New Roman" w:cs="Times New Roman"/>
          <w:szCs w:val="20"/>
          <w:lang w:eastAsia="ru-RU"/>
        </w:rPr>
        <w:t>&gt; Р</w:t>
      </w:r>
      <w:proofErr w:type="gramEnd"/>
      <w:r w:rsidRPr="00C86521">
        <w:rPr>
          <w:rFonts w:ascii="Times New Roman" w:eastAsia="Times New Roman" w:hAnsi="Times New Roman" w:cs="Times New Roman"/>
          <w:szCs w:val="20"/>
          <w:lang w:eastAsia="ru-RU"/>
        </w:rPr>
        <w:t>аспространяется на ТОС, зарегистрированное в соответствии с Уставом ТОС в качестве юридического лица.</w:t>
      </w:r>
    </w:p>
    <w:p w:rsidR="00C86521" w:rsidRPr="00C86521" w:rsidRDefault="00C86521" w:rsidP="00C865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E502EE" w:rsidRDefault="00C86521" w:rsidP="00C86521"/>
    <w:p w:rsidR="00C86521" w:rsidRPr="00C86521" w:rsidRDefault="00C86521" w:rsidP="00C865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5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4 </w:t>
      </w:r>
    </w:p>
    <w:p w:rsidR="00C86521" w:rsidRPr="00C86521" w:rsidRDefault="00C86521" w:rsidP="00C865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5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порядку</w:t>
      </w:r>
    </w:p>
    <w:p w:rsidR="00C86521" w:rsidRPr="00C86521" w:rsidRDefault="00C86521" w:rsidP="00C865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5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регистрации уставов и установлении границ ТОС.   </w:t>
      </w:r>
    </w:p>
    <w:p w:rsidR="00C86521" w:rsidRPr="00C86521" w:rsidRDefault="00C86521" w:rsidP="00C8652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865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</w:p>
    <w:p w:rsidR="00C86521" w:rsidRPr="00C86521" w:rsidRDefault="00C86521" w:rsidP="00C865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652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Примерная форма Устава с образованием юридического лица</w:t>
      </w: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8652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Примечание:</w:t>
      </w:r>
      <w:r w:rsidRPr="00C8652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исходя из численности жителей территории, на которой организуется ТОС, необходимо по тексту примерного устава выбрать форму проведения мероприятия: собрание или конференцию граждан (до 500 человек – проводится собрание, свыше 500 человек – конференция) </w:t>
      </w: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2" w:tblpY="154"/>
        <w:tblW w:w="10346" w:type="dxa"/>
        <w:tblLook w:val="01E0" w:firstRow="1" w:lastRow="1" w:firstColumn="1" w:lastColumn="1" w:noHBand="0" w:noVBand="0"/>
      </w:tblPr>
      <w:tblGrid>
        <w:gridCol w:w="5419"/>
        <w:gridCol w:w="4927"/>
      </w:tblGrid>
      <w:tr w:rsidR="00C86521" w:rsidRPr="00C86521" w:rsidTr="00596625">
        <w:tc>
          <w:tcPr>
            <w:tcW w:w="5419" w:type="dxa"/>
            <w:shd w:val="clear" w:color="auto" w:fill="auto"/>
          </w:tcPr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«Зарегистрировано»</w:t>
            </w: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Свидетельство о регистрации</w:t>
            </w: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____ от «___» _________ ______</w:t>
            </w:r>
            <w:proofErr w:type="gramStart"/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End"/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 ______________ городского округа</w:t>
            </w: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_________________/______________/</w:t>
            </w:r>
          </w:p>
          <w:p w:rsidR="00C86521" w:rsidRPr="00C86521" w:rsidRDefault="00C86521" w:rsidP="00C8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(подпись)                               (Ф.И.О.)</w:t>
            </w:r>
          </w:p>
          <w:p w:rsidR="00C86521" w:rsidRPr="00C86521" w:rsidRDefault="00C86521" w:rsidP="00C8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86521" w:rsidRPr="00C86521" w:rsidRDefault="00C86521" w:rsidP="00C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Утвержден </w:t>
            </w:r>
          </w:p>
          <w:p w:rsidR="00C86521" w:rsidRPr="00C86521" w:rsidRDefault="00C86521" w:rsidP="00C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собранием </w:t>
            </w:r>
            <w:r w:rsidRPr="00C8652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>/(конференцией)</w:t>
            </w:r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учреждению территориального общественного самоуправления «____________»</w:t>
            </w:r>
          </w:p>
          <w:p w:rsidR="00C86521" w:rsidRPr="00C86521" w:rsidRDefault="00C86521" w:rsidP="00C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86521" w:rsidRPr="00C86521" w:rsidRDefault="00C86521" w:rsidP="00C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от ___________ </w:t>
            </w:r>
            <w:proofErr w:type="gramStart"/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C865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№____</w:t>
            </w:r>
          </w:p>
          <w:p w:rsidR="00C86521" w:rsidRPr="00C86521" w:rsidRDefault="00C86521" w:rsidP="00C865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C86521" w:rsidRDefault="00C86521" w:rsidP="00C86521">
      <w:pPr>
        <w:shd w:val="clear" w:color="auto" w:fill="FFFFFF"/>
        <w:spacing w:after="0" w:line="240" w:lineRule="auto"/>
        <w:ind w:firstLine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86521" w:rsidRPr="00E502EE" w:rsidRDefault="00C86521" w:rsidP="00C8652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Устав</w:t>
      </w:r>
    </w:p>
    <w:p w:rsidR="00C86521" w:rsidRPr="00E502EE" w:rsidRDefault="00C86521" w:rsidP="00C86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C86521" w:rsidRPr="00E502EE" w:rsidRDefault="00C86521" w:rsidP="00C86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«___________»</w:t>
      </w:r>
    </w:p>
    <w:p w:rsidR="00C86521" w:rsidRPr="00E502EE" w:rsidRDefault="00C86521" w:rsidP="00C86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ТОС)</w:t>
      </w:r>
    </w:p>
    <w:p w:rsidR="00C86521" w:rsidRPr="00E502EE" w:rsidRDefault="00C86521" w:rsidP="00C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21" w:rsidRPr="00E502EE" w:rsidRDefault="00C86521" w:rsidP="00C86521">
      <w:pPr>
        <w:spacing w:after="0" w:line="36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 год</w:t>
      </w:r>
    </w:p>
    <w:p w:rsidR="00C86521" w:rsidRPr="00E502EE" w:rsidRDefault="00C86521" w:rsidP="00C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21" w:rsidRPr="00E502EE" w:rsidRDefault="00C86521" w:rsidP="00C86521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Территориальное общественное самоуправление «________» </w:t>
      </w:r>
    </w:p>
    <w:p w:rsidR="00C86521" w:rsidRPr="00E502EE" w:rsidRDefault="00C86521" w:rsidP="00C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ТОС) является некоммерческой организацией, объединяющей граждан по месту их жительства на территории населенного пункта «________» для самостоятельного и под свою ответственность осуществления собственных инициатив по вопросам местного значения.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ТОС «_______________».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 имущественные права, быть истцом и ответчиком в суде. ТОС имеет самостоятельный баланс, расчетные и иные счета в банках, печать со своим наименованием.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ТОС составляют Европейская Хартия местного самоуправления, Конституция Российской Федерации, федеральное законодательство, законы Калининградской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области, Устав ________ городского округа, Положение об организации и осуществлении территориального общественного самоуправления  в _________, иные нормативные правовые акты органов местного самоуправления, а также настоящий Устав.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Местонахождение Комитета ТОС: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индекс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Россия,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населенного пункта)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ул._________, д.____.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Границы территории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«__________» осуществляется в границах следующих улиц:</w:t>
      </w:r>
    </w:p>
    <w:p w:rsidR="00C86521" w:rsidRPr="00E502EE" w:rsidRDefault="00C86521" w:rsidP="00C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 населенного пункта «__________», являются частью территории муниципального образования «________», входящего в состав территории _____________ городского округа Калининградской области».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Цели, задачи, формы и основные направления деятельности  территориального общественного самоуправления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3.1.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ТОС создается с целью: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жителей к решению вопросов жизнедеятельности территории населенного пункта;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реализации прав жителей территории населенного пункта на различные формы осуществления местного самоуправления.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ТОС призвано решать следующие задачи: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защита прав и интересов жителей территории населенного пункта;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жителей территории населенного пункта в деятельности органов местного самоуправления поселения по вопросам, затрагивающих интересы территории как части муниципального образования.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деятельности ТОС: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прав и законных интересов жителей в органах государственной власти Калининградской области и органах местного самоуправления;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организация благотворительных акций, содействие в проведении таких акций органами государственной власти Калининградской области,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правоохранительными органами в поддержании общественного порядка;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интересов жителей как потребителей коммунально-бытовых услуг в соответствующих службах;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внесение положений в соответствующие органы муниципального образования по вопросам, затрагивающих интересы жителей, в том числе: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общественно-полезных целей;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содействие в проведении мероприятий санитарного,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эпидеомилогического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экологического и пожарного контроля и безопасности;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уборки территории, вывозом мусора, работой соответствующих служб по эксплуатации жилого фонда и устранению аварийных ситуаций;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жителям в выполнении правил эксплуатации жилого фонда, участие в мероприятиях по уборки территории;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информирование населения о решения органов государственной власти Калининградской области и органов местного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по предложению или при участии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оказание помощи соответствующим органам муниципального образования в решении вопросов капитального ремонта (реконструкции) жилого фонда, участия в разработке договоров на проведение указанных работ;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 на территории населенного пункта осуществляется в следующих формах: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проведение собраний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/(конференций)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территории населенного пункта;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органов ТОС территории населенного пункта.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собраний /</w:t>
      </w:r>
      <w:r w:rsidRPr="00E502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(конференций)</w:t>
      </w: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их полномочия, порядок принятия решений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Собрание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/(конференция)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/(конференция)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проводится не реже одного раза в год.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созыва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/(конференция)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жителей, созванные инициативной группой, проводится не позднее 30 дней после письменного обращения инициативной группы в исполнительный орган ТОС. 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не проживающие постоянно или преимущественно на территории населенного пункта, вправе принимать участие в собрании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с правом совещательного голоса. 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территории населенного пункта, достигших шестнадцатилетнего возраста.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Или </w:t>
      </w:r>
    </w:p>
    <w:p w:rsidR="00C86521" w:rsidRPr="00E502EE" w:rsidRDefault="00C86521" w:rsidP="00C86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исключительным полномочиям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территории населенного пункта ТОС, относятся: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ТОС, внесение в него изменений и дополнений;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руководящих и ревизионных органов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  направлений деятельности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годового отчета и годового бухгалтерского баланса;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утверждение сметы доходов и расходов ТОС и отчет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рассмотрение и утверждение отчетов о деятельности органов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реорганизация и ликвидация ТОС.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4.3. 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собраний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/(конференций)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простым большинством голосов присутствующих жителей (делегатов) и подлежит официальному обнародованию. Решения по вопросам исключительной компетенции принимаются 2/3 голосов присутствующих.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E502EE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формирования, прекращения полномочий, права</w:t>
      </w:r>
      <w:r w:rsidR="00E50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0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обязанности, срок полномочий органов территориального</w:t>
      </w:r>
      <w:r w:rsidR="00E50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0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  организации и непосредственной реализации направлений деятельности, принятых на себя ТОС, собрание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/(конференция)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коллегиальный исполнительный орган – Комитет территориального общественного самоуправления (далее - Комитет).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Комитет состоит из не менее 5 человек, в число которых входят председатель, его заместитель и секретарь.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Комитет избирается открытым голосованием на срок пять лет, избранными считаются жители населенного пункта, получившие 2/3 голосов присутствующих на собрании (конференции) жителей.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Комитет подотчетен собранию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/(конференции),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жителями не реже одного раза в год.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Комитета является председатель Комитета, избранный непосредственно на собрании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жителями, из состава Комитета, со сроком полномочий пять лет.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Комитета из своего состава избирают председателя, заместителя председателя и секретаря, образуют комиссии, назначают старост улиц.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может быть досрочно переизбран по решению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Комитета проводится в порядке, предусмотренном настоящим Уставом.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Комитета проводятся по мере необходимости, но не реже двух  раз в год. Заседание считается правомочным, если в нем принимают участие не менее половины членов Комитета. Решение Комитета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Комитета. Решения оформляются протоколом, который подписывается председателем и секретарем.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Комитета осуществляется в соответствии с программой ТОС, принятой на собрании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/(конференции)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представляет интересы жителей, обеспечивает исполнение решений, принятых жителями на собрании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Комитет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5.2  . В пределах полномочий, определенных настоящим уставом, Комитет имеет право: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созывать собрания или конференции жителей для рассмотрения вопросов ТОС, содействовать развитию форм гражданской активности населения;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соответствующей территории;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распоряжаться материальными и финансовыми средствами, переданными органам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созданию организаций для оказания услуг населению;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на добровольных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 соответствии со своим уставом штаты и порядок оплаты труда работников органа ТОС с последующим утверждением их на собрании или конференции;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 о вступлении ТОС в союзы (ассоциации);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другие полномочия ТОС, не противоречащие действующему законодательству и настоящему Уставу.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на основе заключенных с органами местного самоуправления договоров вправе;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на территории действия ТОС работы по обслуживанию, текущему ремонту зданий и благоустройству дворовых территорий (в том числе силами граждан при их добровольном согласии), привлекать для этих целей юридические и физические лица;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выступать заказчиком в проведении строительных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согласованию с местной администрацией поселения оформляет на территории населённого пункта стенд, на который помещаются информационные материалы о его деятельности.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Председатель Комитета представляет интересы населения, проживающего на данной территории, обеспечивает исполнение решений, принятых на  конференциях жителей.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исполнение возложенных на Комитет задач, председатель Комитета: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доверенности действует от имени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ТОС в отношениях с органами государственной власти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Комитета;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проведение собраний или конференций граждан, осуществляет контроль по реализации, принятых на них решений;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заседание Комитета;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и санитарного содержания подведомственной территории ТОС;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органы санэпиднадзора о выявленных нарушениях правил благоустройства и санитарного содержания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подведомственной  территории с целью последующего составления  протоколов о привлечении к административной ответственности  в соответствии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выборов членов Комитета взамен выбывших;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решения, протоколы заседаний и другие документы Комитета;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иные вопросы, порученные ему собранием или конференцией жителей, органами местного самоуправления муниципального образования.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Комитета и членов Комитета досрочно прекращаются в случаях: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личного заявления о прекращении полномочий;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выбытия на постоянное место жительства за пределы соответствующей территории; 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или конференции жителей;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силу приговора суда в отношении председателя или члена Комитета;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новых членов, председателя Комитета производятся не позднее одного месяца со дня прекращения полномочий.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председателя Комитета, заместитель председателя Комитета или один из членов Комитета исполняет полномочия председателя до избрания нового Комитета.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заместителя председателя Комитета или членом обязанностей председателя, на него распространяются права, обязанности и ответственность председателя Комитета.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и проверки финансово- хозяйственной деятельности Комитета собрание </w:t>
      </w: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(конференция)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избирает контрольн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ревизионный орган ТОС - контрольно-ревизионную комиссию (далее -комиссия).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избирается на 5 лет в количестве 3 человек, в состав которой не могут быть избраны члены Комитета.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 своего состава избирает председателя.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плановые ревизии финансово-хозяйственной деятельности Комитета не реже одного раза в год.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/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на комиссию могут быть возложены функции по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  за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выполнением устава ТОС.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финансово-хозяйственной деятельности Комитета комиссия вправе привлекать аудиторские организации.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представляет собранию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годовому отчету Комитета и годовой отчет о своей деятельности.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 необходимости имеет право созвать внеочередную конференцию жителей.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приобретения имущества, а также порядок пользования и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распоряжения  указанным имуществом и финансовыми средствами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ТОС может пользоваться имуществом, передаваемым им органами местного самоуправления, иными субъектами,  а также имуществом, создаваемым или приобретаемым за счет собственных средств.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формирования имущества ТОС также могут являться добровольные взносы и пожертвования,  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пользования имуществом ТОС решают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жителей, а в период между их созывами в отношении имущества ТОС правомочия осуществляет его Комитет.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собственностью ТОС производится в порядке, установленном действующим законодательством.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/(конференция)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ТОС, а также Комитет вправе вносить предложения в органы  государственной власти  Калининградской области и органы местного самоуправления о передаче ТОС имущества предприятий, организаций, их структурных подразделений и иных объектов, относящихся к государственной или муниципальной собственности, если они имеют  важное  значение для обеспечения  коммунально–бытовых, социально-культурных и иных нужд жителей.</w:t>
      </w:r>
      <w:proofErr w:type="gramEnd"/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6.2.  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ТОС могут состоять из собственных средств, средств передаваемых им по договорам органами местного самоуправления, средств из иных источников, не запрещенных действующим законодательством</w:t>
      </w: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финансовые средства образуются за счет добровольных взносов и пожертвований предприятий, учреждений, организаций и граждан, а также 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поступлений.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самостоятельно использует имеющиеся  в расположении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  за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и расходованием финансовых средств осуществляется  контрольно-ревизионным органом, а также органами муниципального и государственного финансового контроля.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Комитета осуществляются за счет собственных средств ТОС либо за счет средств местного бюджета на основании решения представительного органа муниципального образования.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6.3.  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ТОС по решению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ТОС вправе осуществлять предпринимательскую деятельность по обслуживанию населения, прибыль от которой должна использоваться на уставные цели ТОС.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Внесение изменений и дополнений в устав ТОС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 ТОС вносятся по решению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/(конференции),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принятому 2/3 присутствующих делегатов и подлежит государственной регистрации в том же порядке и в те сроки, что и государственная регистрация ТОС.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Реорганизация и ликвидация ТОС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  или ликвидация ТОС осуществляется в порядке, предусмотренном действующим законодательством, по решению собрания </w:t>
      </w:r>
      <w:r w:rsidRPr="00E502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/(конференции),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принятому 2/3 голосов присутствующих делегатов.</w:t>
      </w:r>
    </w:p>
    <w:p w:rsidR="00C86521" w:rsidRPr="00E502EE" w:rsidRDefault="00C86521" w:rsidP="00C8652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ТОС, оставшееся после удовлетворения требований кредиторов, направляется на уставные цели.</w:t>
      </w:r>
    </w:p>
    <w:p w:rsidR="00C86521" w:rsidRPr="00C86521" w:rsidRDefault="00C86521" w:rsidP="00C8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21" w:rsidRPr="00C86521" w:rsidRDefault="00C86521" w:rsidP="00C86521"/>
    <w:sectPr w:rsidR="00C86521" w:rsidRPr="00C86521" w:rsidSect="00C816EF"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5A" w:rsidRDefault="009B385A">
      <w:pPr>
        <w:spacing w:after="0" w:line="240" w:lineRule="auto"/>
      </w:pPr>
      <w:r>
        <w:separator/>
      </w:r>
    </w:p>
  </w:endnote>
  <w:endnote w:type="continuationSeparator" w:id="0">
    <w:p w:rsidR="009B385A" w:rsidRDefault="009B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BB" w:rsidRDefault="009129C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1F64D5" wp14:editId="126BFA80">
              <wp:simplePos x="0" y="0"/>
              <wp:positionH relativeFrom="page">
                <wp:posOffset>1273175</wp:posOffset>
              </wp:positionH>
              <wp:positionV relativeFrom="page">
                <wp:posOffset>10028555</wp:posOffset>
              </wp:positionV>
              <wp:extent cx="147955" cy="156210"/>
              <wp:effectExtent l="0" t="0" r="0" b="0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EBB" w:rsidRDefault="009B385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25pt;margin-top:789.65pt;width:11.65pt;height:12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" filled="f" stroked="f">
              <v:textbox style="mso-fit-shape-to-text:t" inset="0,0,0,0">
                <w:txbxContent>
                  <w:p w:rsidR="00C06EBB" w:rsidRDefault="00BD7965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BB" w:rsidRDefault="009129C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375C00A" wp14:editId="67551AAB">
              <wp:simplePos x="0" y="0"/>
              <wp:positionH relativeFrom="page">
                <wp:posOffset>6148705</wp:posOffset>
              </wp:positionH>
              <wp:positionV relativeFrom="page">
                <wp:posOffset>9622155</wp:posOffset>
              </wp:positionV>
              <wp:extent cx="78740" cy="178435"/>
              <wp:effectExtent l="0" t="0" r="16510" b="1524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EBB" w:rsidRDefault="009B385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4.15pt;margin-top:757.65pt;width:6.2pt;height:14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" filled="f" stroked="f">
              <v:textbox style="mso-fit-shape-to-text:t" inset="0,0,0,0">
                <w:txbxContent>
                  <w:p w:rsidR="00C06EBB" w:rsidRDefault="00BD7965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5A" w:rsidRDefault="009B385A">
      <w:pPr>
        <w:spacing w:after="0" w:line="240" w:lineRule="auto"/>
      </w:pPr>
      <w:r>
        <w:separator/>
      </w:r>
    </w:p>
  </w:footnote>
  <w:footnote w:type="continuationSeparator" w:id="0">
    <w:p w:rsidR="009B385A" w:rsidRDefault="009B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88A"/>
    <w:multiLevelType w:val="multilevel"/>
    <w:tmpl w:val="7158C90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F170A"/>
    <w:multiLevelType w:val="multilevel"/>
    <w:tmpl w:val="10F85E8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3793"/>
    <w:multiLevelType w:val="multilevel"/>
    <w:tmpl w:val="6A9C455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F6946"/>
    <w:multiLevelType w:val="multilevel"/>
    <w:tmpl w:val="C3F62CA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11B87"/>
    <w:multiLevelType w:val="hybridMultilevel"/>
    <w:tmpl w:val="D90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D0736"/>
    <w:multiLevelType w:val="multilevel"/>
    <w:tmpl w:val="999A126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85E58"/>
    <w:multiLevelType w:val="multilevel"/>
    <w:tmpl w:val="3B6AABB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97AC6"/>
    <w:multiLevelType w:val="multilevel"/>
    <w:tmpl w:val="B81A3DC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A1387"/>
    <w:multiLevelType w:val="multilevel"/>
    <w:tmpl w:val="A218E00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43DE5"/>
    <w:multiLevelType w:val="multilevel"/>
    <w:tmpl w:val="857A2CA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7D65DD"/>
    <w:multiLevelType w:val="multilevel"/>
    <w:tmpl w:val="5A9A30C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98"/>
    <w:rsid w:val="00671698"/>
    <w:rsid w:val="009129C1"/>
    <w:rsid w:val="00966748"/>
    <w:rsid w:val="009B385A"/>
    <w:rsid w:val="00AE3385"/>
    <w:rsid w:val="00BD7965"/>
    <w:rsid w:val="00C86521"/>
    <w:rsid w:val="00E502EE"/>
    <w:rsid w:val="00F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129C1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9129C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129C1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9129C1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8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11839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lunkova</dc:creator>
  <cp:keywords/>
  <dc:description/>
  <cp:lastModifiedBy>GEG</cp:lastModifiedBy>
  <cp:revision>2</cp:revision>
  <cp:lastPrinted>2019-05-16T13:42:00Z</cp:lastPrinted>
  <dcterms:created xsi:type="dcterms:W3CDTF">2019-05-16T13:42:00Z</dcterms:created>
  <dcterms:modified xsi:type="dcterms:W3CDTF">2019-05-16T13:42:00Z</dcterms:modified>
</cp:coreProperties>
</file>